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C0" w:rsidRDefault="004247C0" w:rsidP="008E2F61">
      <w:pPr>
        <w:jc w:val="center"/>
        <w:rPr>
          <w:rFonts w:ascii="Arial Unicode MS" w:eastAsia="Arial Unicode MS" w:hAnsi="Arial Unicode MS" w:cs="Arial Unicode MS"/>
          <w:b/>
        </w:rPr>
      </w:pPr>
      <w:r>
        <w:rPr>
          <w:rFonts w:ascii="Arial Unicode MS" w:eastAsia="Arial Unicode MS" w:hAnsi="Arial Unicode MS" w:cs="Arial Unicode MS"/>
          <w:b/>
        </w:rPr>
        <w:t>Greenridge Surgery</w:t>
      </w:r>
    </w:p>
    <w:p w:rsidR="004247C0" w:rsidRDefault="004247C0" w:rsidP="008E2F61">
      <w:pPr>
        <w:jc w:val="center"/>
        <w:rPr>
          <w:rFonts w:ascii="Arial Unicode MS" w:eastAsia="Arial Unicode MS" w:hAnsi="Arial Unicode MS" w:cs="Arial Unicode MS"/>
          <w:b/>
        </w:rPr>
      </w:pPr>
      <w:r>
        <w:rPr>
          <w:rFonts w:ascii="Arial Unicode MS" w:eastAsia="Arial Unicode MS" w:hAnsi="Arial Unicode MS" w:cs="Arial Unicode MS"/>
          <w:b/>
        </w:rPr>
        <w:t>Patient Representative Group Report 2014</w:t>
      </w:r>
    </w:p>
    <w:p w:rsidR="004247C0" w:rsidRDefault="004247C0" w:rsidP="008E2F61">
      <w:pPr>
        <w:jc w:val="center"/>
        <w:rPr>
          <w:rFonts w:ascii="Arial Unicode MS" w:eastAsia="Arial Unicode MS" w:hAnsi="Arial Unicode MS" w:cs="Arial Unicode MS"/>
          <w:b/>
        </w:rPr>
      </w:pPr>
    </w:p>
    <w:p w:rsidR="004247C0" w:rsidRDefault="004247C0" w:rsidP="008E2F61">
      <w:pPr>
        <w:spacing w:line="240" w:lineRule="auto"/>
        <w:rPr>
          <w:rFonts w:ascii="Arial Unicode MS" w:eastAsia="Arial Unicode MS" w:hAnsi="Arial Unicode MS" w:cs="Arial Unicode MS"/>
          <w:b/>
        </w:rPr>
      </w:pPr>
      <w:r>
        <w:rPr>
          <w:rFonts w:ascii="Arial Unicode MS" w:eastAsia="Arial Unicode MS" w:hAnsi="Arial Unicode MS" w:cs="Arial Unicode MS"/>
          <w:b/>
        </w:rPr>
        <w:t>What is the Patient Representative Group?</w:t>
      </w:r>
    </w:p>
    <w:p w:rsidR="004247C0" w:rsidRPr="0075664F" w:rsidRDefault="004247C0" w:rsidP="008E2F61">
      <w:pPr>
        <w:spacing w:line="240" w:lineRule="auto"/>
        <w:rPr>
          <w:rFonts w:ascii="Arial Unicode MS" w:eastAsia="Arial Unicode MS" w:hAnsi="Arial Unicode MS" w:cs="Arial Unicode MS"/>
        </w:rPr>
      </w:pPr>
      <w:r w:rsidRPr="008E2F61">
        <w:rPr>
          <w:rFonts w:ascii="Arial Unicode MS" w:eastAsia="Arial Unicode MS" w:hAnsi="Arial Unicode MS" w:cs="Arial Unicode MS"/>
        </w:rPr>
        <w:t>The group should represent the larger practice population therefore should have members of all age groups, ethnic profiles, able and disabled, and patients with chronic illnesses and those without</w:t>
      </w:r>
      <w:r>
        <w:rPr>
          <w:rFonts w:ascii="Arial Unicode MS" w:eastAsia="Arial Unicode MS" w:hAnsi="Arial Unicode MS" w:cs="Arial Unicode MS"/>
          <w:b/>
        </w:rPr>
        <w:t xml:space="preserve">.  </w:t>
      </w:r>
      <w:r>
        <w:rPr>
          <w:rFonts w:ascii="Arial Unicode MS" w:eastAsia="Arial Unicode MS" w:hAnsi="Arial Unicode MS" w:cs="Arial Unicode MS"/>
        </w:rPr>
        <w:t>This is what we are aspiring to achieve.</w:t>
      </w:r>
    </w:p>
    <w:p w:rsidR="004247C0" w:rsidRDefault="004247C0" w:rsidP="008E2F61">
      <w:pPr>
        <w:spacing w:line="240" w:lineRule="auto"/>
        <w:rPr>
          <w:rFonts w:ascii="Arial Unicode MS" w:eastAsia="Arial Unicode MS" w:hAnsi="Arial Unicode MS" w:cs="Arial Unicode MS"/>
          <w:b/>
        </w:rPr>
      </w:pPr>
      <w:r>
        <w:rPr>
          <w:rFonts w:ascii="Arial Unicode MS" w:eastAsia="Arial Unicode MS" w:hAnsi="Arial Unicode MS" w:cs="Arial Unicode MS"/>
          <w:b/>
        </w:rPr>
        <w:t>See below  for a comparative chart of our patient list versus our patient group profile.</w:t>
      </w:r>
    </w:p>
    <w:tbl>
      <w:tblPr>
        <w:tblW w:w="7480" w:type="dxa"/>
        <w:tblInd w:w="93" w:type="dxa"/>
        <w:tblLook w:val="0000"/>
      </w:tblPr>
      <w:tblGrid>
        <w:gridCol w:w="992"/>
        <w:gridCol w:w="1240"/>
        <w:gridCol w:w="960"/>
        <w:gridCol w:w="1160"/>
        <w:gridCol w:w="1108"/>
        <w:gridCol w:w="1240"/>
        <w:gridCol w:w="960"/>
      </w:tblGrid>
      <w:tr w:rsidR="004247C0" w:rsidRPr="00B32995" w:rsidTr="00B32995">
        <w:trPr>
          <w:trHeight w:val="270"/>
        </w:trPr>
        <w:tc>
          <w:tcPr>
            <w:tcW w:w="2200" w:type="dxa"/>
            <w:gridSpan w:val="2"/>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b/>
                <w:bCs/>
                <w:sz w:val="20"/>
                <w:szCs w:val="20"/>
                <w:lang w:val="en-GB" w:eastAsia="en-GB"/>
              </w:rPr>
            </w:pPr>
            <w:r w:rsidRPr="00B32995">
              <w:rPr>
                <w:rFonts w:ascii="Book Antiqua" w:hAnsi="Book Antiqua"/>
                <w:b/>
                <w:bCs/>
                <w:sz w:val="20"/>
                <w:szCs w:val="20"/>
                <w:lang w:val="en-GB" w:eastAsia="en-GB"/>
              </w:rPr>
              <w:t>Practice Ethnic Profile</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b/>
                <w:bCs/>
                <w:sz w:val="20"/>
                <w:szCs w:val="20"/>
                <w:lang w:val="en-GB" w:eastAsia="en-GB"/>
              </w:rPr>
            </w:pP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b/>
                <w:bCs/>
                <w:sz w:val="20"/>
                <w:szCs w:val="20"/>
                <w:lang w:val="en-GB" w:eastAsia="en-GB"/>
              </w:rPr>
            </w:pPr>
          </w:p>
        </w:tc>
        <w:tc>
          <w:tcPr>
            <w:tcW w:w="2200" w:type="dxa"/>
            <w:gridSpan w:val="2"/>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b/>
                <w:bCs/>
                <w:sz w:val="20"/>
                <w:szCs w:val="20"/>
                <w:lang w:val="en-GB" w:eastAsia="en-GB"/>
              </w:rPr>
            </w:pPr>
            <w:r w:rsidRPr="00B32995">
              <w:rPr>
                <w:rFonts w:ascii="Book Antiqua" w:hAnsi="Book Antiqua"/>
                <w:b/>
                <w:bCs/>
                <w:sz w:val="20"/>
                <w:szCs w:val="20"/>
                <w:lang w:val="en-GB" w:eastAsia="en-GB"/>
              </w:rPr>
              <w:t>Patient Group Profile</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b/>
                <w:bCs/>
                <w:sz w:val="20"/>
                <w:szCs w:val="20"/>
                <w:lang w:val="en-GB" w:eastAsia="en-GB"/>
              </w:rPr>
            </w:pPr>
          </w:p>
        </w:tc>
      </w:tr>
      <w:tr w:rsidR="004247C0" w:rsidRPr="00B32995" w:rsidTr="00B32995">
        <w:trPr>
          <w:trHeight w:val="270"/>
        </w:trPr>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2200" w:type="dxa"/>
            <w:gridSpan w:val="2"/>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White British</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4388</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2200" w:type="dxa"/>
            <w:gridSpan w:val="2"/>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White British</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15</w:t>
            </w:r>
          </w:p>
        </w:tc>
      </w:tr>
      <w:tr w:rsidR="004247C0" w:rsidRPr="00B32995" w:rsidTr="00B32995">
        <w:trPr>
          <w:trHeight w:val="270"/>
        </w:trPr>
        <w:tc>
          <w:tcPr>
            <w:tcW w:w="2200" w:type="dxa"/>
            <w:gridSpan w:val="2"/>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other white</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196</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2200" w:type="dxa"/>
            <w:gridSpan w:val="2"/>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Other White</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Asian</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453</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Asian</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2200" w:type="dxa"/>
            <w:gridSpan w:val="2"/>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Asian British</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34</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2200" w:type="dxa"/>
            <w:gridSpan w:val="2"/>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Asian British</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1</w:t>
            </w:r>
          </w:p>
        </w:tc>
      </w:tr>
      <w:tr w:rsidR="004247C0" w:rsidRPr="00B32995" w:rsidTr="00B32995">
        <w:trPr>
          <w:trHeight w:val="270"/>
        </w:trPr>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Chinese</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81</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Chinese</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Black</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10</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Black</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2200" w:type="dxa"/>
            <w:gridSpan w:val="2"/>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Black/other</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11</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2200" w:type="dxa"/>
            <w:gridSpan w:val="2"/>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Black Other</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Unkown</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2234</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Unknown</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7396</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16</w:t>
            </w:r>
          </w:p>
        </w:tc>
      </w:tr>
      <w:tr w:rsidR="004247C0" w:rsidRPr="00B32995" w:rsidTr="00B32995">
        <w:trPr>
          <w:trHeight w:val="270"/>
        </w:trPr>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b/>
                <w:bCs/>
                <w:sz w:val="20"/>
                <w:szCs w:val="20"/>
                <w:lang w:val="en-GB" w:eastAsia="en-GB"/>
              </w:rPr>
            </w:pPr>
            <w:r w:rsidRPr="00B32995">
              <w:rPr>
                <w:rFonts w:ascii="Book Antiqua" w:hAnsi="Book Antiqua"/>
                <w:b/>
                <w:bCs/>
                <w:sz w:val="20"/>
                <w:szCs w:val="20"/>
                <w:lang w:val="en-GB" w:eastAsia="en-GB"/>
              </w:rPr>
              <w:t>Male</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b/>
                <w:bCs/>
                <w:sz w:val="20"/>
                <w:szCs w:val="20"/>
                <w:lang w:val="en-GB" w:eastAsia="en-GB"/>
              </w:rPr>
            </w:pPr>
            <w:r w:rsidRPr="00B32995">
              <w:rPr>
                <w:rFonts w:ascii="Book Antiqua" w:hAnsi="Book Antiqua"/>
                <w:b/>
                <w:bCs/>
                <w:sz w:val="20"/>
                <w:szCs w:val="20"/>
                <w:lang w:val="en-GB" w:eastAsia="en-GB"/>
              </w:rPr>
              <w:t>Female</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 xml:space="preserve">Male </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Female</w:t>
            </w:r>
          </w:p>
        </w:tc>
      </w:tr>
      <w:tr w:rsidR="004247C0" w:rsidRPr="00B32995" w:rsidTr="00B32995">
        <w:trPr>
          <w:trHeight w:val="270"/>
        </w:trPr>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Pr>
                <w:rFonts w:ascii="Book Antiqua" w:hAnsi="Book Antiqua"/>
                <w:sz w:val="20"/>
                <w:szCs w:val="20"/>
                <w:lang w:val="en-GB" w:eastAsia="en-GB"/>
              </w:rPr>
              <w:t>00-04</w:t>
            </w:r>
          </w:p>
        </w:tc>
        <w:tc>
          <w:tcPr>
            <w:tcW w:w="124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266</w:t>
            </w:r>
          </w:p>
        </w:tc>
        <w:tc>
          <w:tcPr>
            <w:tcW w:w="96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260</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00-16</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Pr>
                <w:rFonts w:ascii="Book Antiqua" w:hAnsi="Book Antiqua"/>
                <w:sz w:val="20"/>
                <w:szCs w:val="20"/>
                <w:lang w:val="en-GB" w:eastAsia="en-GB"/>
              </w:rPr>
              <w:t>05</w:t>
            </w:r>
            <w:r w:rsidRPr="00B32995">
              <w:rPr>
                <w:rFonts w:ascii="Book Antiqua" w:hAnsi="Book Antiqua"/>
                <w:sz w:val="20"/>
                <w:szCs w:val="20"/>
                <w:lang w:val="en-GB" w:eastAsia="en-GB"/>
              </w:rPr>
              <w:t>-</w:t>
            </w:r>
            <w:r>
              <w:rPr>
                <w:rFonts w:ascii="Book Antiqua" w:hAnsi="Book Antiqua"/>
                <w:sz w:val="20"/>
                <w:szCs w:val="20"/>
                <w:lang w:val="en-GB" w:eastAsia="en-GB"/>
              </w:rPr>
              <w:t>16</w:t>
            </w:r>
          </w:p>
        </w:tc>
        <w:tc>
          <w:tcPr>
            <w:tcW w:w="124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626</w:t>
            </w:r>
          </w:p>
        </w:tc>
        <w:tc>
          <w:tcPr>
            <w:tcW w:w="96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599</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Pr>
                <w:rFonts w:ascii="Book Antiqua" w:hAnsi="Book Antiqua"/>
                <w:sz w:val="20"/>
                <w:szCs w:val="20"/>
                <w:lang w:val="en-GB" w:eastAsia="en-GB"/>
              </w:rPr>
              <w:t>05-16</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960" w:type="dxa"/>
            <w:tcBorders>
              <w:top w:val="nil"/>
              <w:left w:val="nil"/>
              <w:bottom w:val="nil"/>
              <w:right w:val="nil"/>
            </w:tcBorders>
            <w:vAlign w:val="bottom"/>
          </w:tcPr>
          <w:p w:rsidR="004247C0" w:rsidRDefault="004247C0" w:rsidP="00B32995">
            <w:pPr>
              <w:spacing w:after="0" w:line="240" w:lineRule="auto"/>
              <w:rPr>
                <w:rFonts w:ascii="Book Antiqua" w:hAnsi="Book Antiqua"/>
                <w:sz w:val="20"/>
                <w:szCs w:val="20"/>
                <w:lang w:val="en-GB" w:eastAsia="en-GB"/>
              </w:rPr>
            </w:pPr>
            <w:r>
              <w:rPr>
                <w:rFonts w:ascii="Book Antiqua" w:hAnsi="Book Antiqua"/>
                <w:sz w:val="20"/>
                <w:szCs w:val="20"/>
                <w:lang w:val="en-GB" w:eastAsia="en-GB"/>
              </w:rPr>
              <w:t>17-24</w:t>
            </w:r>
          </w:p>
        </w:tc>
        <w:tc>
          <w:tcPr>
            <w:tcW w:w="1240" w:type="dxa"/>
            <w:tcBorders>
              <w:top w:val="nil"/>
              <w:left w:val="nil"/>
              <w:bottom w:val="nil"/>
              <w:right w:val="nil"/>
            </w:tcBorders>
            <w:vAlign w:val="bottom"/>
          </w:tcPr>
          <w:p w:rsidR="004247C0"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403</w:t>
            </w:r>
          </w:p>
        </w:tc>
        <w:tc>
          <w:tcPr>
            <w:tcW w:w="960" w:type="dxa"/>
            <w:tcBorders>
              <w:top w:val="nil"/>
              <w:left w:val="nil"/>
              <w:bottom w:val="nil"/>
              <w:right w:val="nil"/>
            </w:tcBorders>
            <w:vAlign w:val="bottom"/>
          </w:tcPr>
          <w:p w:rsidR="004247C0"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386</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Pr>
                <w:rFonts w:ascii="Book Antiqua" w:hAnsi="Book Antiqua"/>
                <w:sz w:val="20"/>
                <w:szCs w:val="20"/>
                <w:lang w:val="en-GB" w:eastAsia="en-GB"/>
              </w:rPr>
              <w:t>17-24</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25-34</w:t>
            </w:r>
          </w:p>
        </w:tc>
        <w:tc>
          <w:tcPr>
            <w:tcW w:w="124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506</w:t>
            </w:r>
          </w:p>
        </w:tc>
        <w:tc>
          <w:tcPr>
            <w:tcW w:w="96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589</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25-34</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35-44</w:t>
            </w:r>
          </w:p>
        </w:tc>
        <w:tc>
          <w:tcPr>
            <w:tcW w:w="124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494</w:t>
            </w:r>
          </w:p>
        </w:tc>
        <w:tc>
          <w:tcPr>
            <w:tcW w:w="96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488</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35-44</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1</w:t>
            </w:r>
          </w:p>
        </w:tc>
      </w:tr>
      <w:tr w:rsidR="004247C0" w:rsidRPr="00B32995" w:rsidTr="00B32995">
        <w:trPr>
          <w:trHeight w:val="270"/>
        </w:trPr>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45-54</w:t>
            </w:r>
          </w:p>
        </w:tc>
        <w:tc>
          <w:tcPr>
            <w:tcW w:w="124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531</w:t>
            </w:r>
          </w:p>
        </w:tc>
        <w:tc>
          <w:tcPr>
            <w:tcW w:w="96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499</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45-54</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2</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5</w:t>
            </w:r>
          </w:p>
        </w:tc>
      </w:tr>
      <w:tr w:rsidR="004247C0" w:rsidRPr="00B32995" w:rsidTr="00B32995">
        <w:trPr>
          <w:trHeight w:val="270"/>
        </w:trPr>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55-64</w:t>
            </w:r>
          </w:p>
        </w:tc>
        <w:tc>
          <w:tcPr>
            <w:tcW w:w="124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381</w:t>
            </w:r>
          </w:p>
        </w:tc>
        <w:tc>
          <w:tcPr>
            <w:tcW w:w="96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435</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55-64</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1</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65-74</w:t>
            </w:r>
          </w:p>
        </w:tc>
        <w:tc>
          <w:tcPr>
            <w:tcW w:w="124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260</w:t>
            </w:r>
          </w:p>
        </w:tc>
        <w:tc>
          <w:tcPr>
            <w:tcW w:w="96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294</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65-74</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2</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2</w:t>
            </w:r>
          </w:p>
        </w:tc>
      </w:tr>
      <w:tr w:rsidR="004247C0" w:rsidRPr="00B32995" w:rsidTr="00B32995">
        <w:trPr>
          <w:trHeight w:val="270"/>
        </w:trPr>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75-84</w:t>
            </w:r>
          </w:p>
        </w:tc>
        <w:tc>
          <w:tcPr>
            <w:tcW w:w="124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168</w:t>
            </w:r>
          </w:p>
        </w:tc>
        <w:tc>
          <w:tcPr>
            <w:tcW w:w="96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231</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75-84</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1</w:t>
            </w: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r>
              <w:rPr>
                <w:rFonts w:ascii="Book Antiqua" w:hAnsi="Book Antiqua"/>
                <w:sz w:val="20"/>
                <w:szCs w:val="20"/>
                <w:lang w:val="en-GB" w:eastAsia="en-GB"/>
              </w:rPr>
              <w:t>1</w:t>
            </w:r>
          </w:p>
        </w:tc>
      </w:tr>
      <w:tr w:rsidR="004247C0" w:rsidRPr="00B32995" w:rsidTr="00B32995">
        <w:trPr>
          <w:trHeight w:val="270"/>
        </w:trPr>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85-89</w:t>
            </w:r>
          </w:p>
        </w:tc>
        <w:tc>
          <w:tcPr>
            <w:tcW w:w="124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35</w:t>
            </w:r>
          </w:p>
        </w:tc>
        <w:tc>
          <w:tcPr>
            <w:tcW w:w="96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53</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85-89</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r w:rsidR="004247C0" w:rsidRPr="00B32995" w:rsidTr="00B32995">
        <w:trPr>
          <w:trHeight w:val="270"/>
        </w:trPr>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90+</w:t>
            </w:r>
          </w:p>
        </w:tc>
        <w:tc>
          <w:tcPr>
            <w:tcW w:w="124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14</w:t>
            </w:r>
          </w:p>
        </w:tc>
        <w:tc>
          <w:tcPr>
            <w:tcW w:w="960" w:type="dxa"/>
            <w:tcBorders>
              <w:top w:val="nil"/>
              <w:left w:val="nil"/>
              <w:bottom w:val="nil"/>
              <w:right w:val="nil"/>
            </w:tcBorders>
            <w:vAlign w:val="bottom"/>
          </w:tcPr>
          <w:p w:rsidR="004247C0" w:rsidRPr="00B32995" w:rsidRDefault="004247C0" w:rsidP="00B32995">
            <w:pPr>
              <w:spacing w:after="0" w:line="240" w:lineRule="auto"/>
              <w:jc w:val="right"/>
              <w:rPr>
                <w:rFonts w:ascii="Book Antiqua" w:hAnsi="Book Antiqua"/>
                <w:sz w:val="20"/>
                <w:szCs w:val="20"/>
                <w:lang w:val="en-GB" w:eastAsia="en-GB"/>
              </w:rPr>
            </w:pPr>
            <w:r>
              <w:rPr>
                <w:rFonts w:ascii="Book Antiqua" w:hAnsi="Book Antiqua"/>
                <w:sz w:val="20"/>
                <w:szCs w:val="20"/>
                <w:lang w:val="en-GB" w:eastAsia="en-GB"/>
              </w:rPr>
              <w:t>48</w:t>
            </w:r>
          </w:p>
        </w:tc>
        <w:tc>
          <w:tcPr>
            <w:tcW w:w="11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vAlign w:val="bottom"/>
          </w:tcPr>
          <w:p w:rsidR="004247C0" w:rsidRPr="00B32995" w:rsidRDefault="004247C0" w:rsidP="00B32995">
            <w:pPr>
              <w:spacing w:after="0" w:line="240" w:lineRule="auto"/>
              <w:rPr>
                <w:rFonts w:ascii="Book Antiqua" w:hAnsi="Book Antiqua"/>
                <w:sz w:val="20"/>
                <w:szCs w:val="20"/>
                <w:lang w:val="en-GB" w:eastAsia="en-GB"/>
              </w:rPr>
            </w:pPr>
            <w:r w:rsidRPr="00B32995">
              <w:rPr>
                <w:rFonts w:ascii="Book Antiqua" w:hAnsi="Book Antiqua"/>
                <w:sz w:val="20"/>
                <w:szCs w:val="20"/>
                <w:lang w:val="en-GB" w:eastAsia="en-GB"/>
              </w:rPr>
              <w:t>90+</w:t>
            </w:r>
          </w:p>
        </w:tc>
        <w:tc>
          <w:tcPr>
            <w:tcW w:w="124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c>
          <w:tcPr>
            <w:tcW w:w="960" w:type="dxa"/>
            <w:tcBorders>
              <w:top w:val="nil"/>
              <w:left w:val="nil"/>
              <w:bottom w:val="nil"/>
              <w:right w:val="nil"/>
            </w:tcBorders>
            <w:noWrap/>
            <w:vAlign w:val="bottom"/>
          </w:tcPr>
          <w:p w:rsidR="004247C0" w:rsidRPr="00B32995" w:rsidRDefault="004247C0" w:rsidP="00B32995">
            <w:pPr>
              <w:spacing w:after="0" w:line="240" w:lineRule="auto"/>
              <w:rPr>
                <w:rFonts w:ascii="Book Antiqua" w:hAnsi="Book Antiqua"/>
                <w:sz w:val="20"/>
                <w:szCs w:val="20"/>
                <w:lang w:val="en-GB" w:eastAsia="en-GB"/>
              </w:rPr>
            </w:pPr>
          </w:p>
        </w:tc>
      </w:tr>
    </w:tbl>
    <w:p w:rsidR="004247C0" w:rsidRDefault="004247C0" w:rsidP="00355923">
      <w:pPr>
        <w:spacing w:line="240" w:lineRule="auto"/>
        <w:rPr>
          <w:rFonts w:ascii="Arial Unicode MS" w:eastAsia="Arial Unicode MS" w:hAnsi="Arial Unicode MS" w:cs="Arial Unicode MS"/>
        </w:rPr>
      </w:pPr>
      <w:r>
        <w:rPr>
          <w:rFonts w:ascii="Arial Unicode MS" w:eastAsia="Arial Unicode MS" w:hAnsi="Arial Unicode MS" w:cs="Arial Unicode MS"/>
        </w:rPr>
        <w:t>Currently our group is not representative of our practice population.  However the Greenridge Patient Group remains consistent in its numbers and mostly the same patients attend regularly.</w:t>
      </w:r>
    </w:p>
    <w:p w:rsidR="004247C0" w:rsidRDefault="004247C0" w:rsidP="008E2F61">
      <w:pPr>
        <w:spacing w:line="240" w:lineRule="auto"/>
        <w:rPr>
          <w:rFonts w:ascii="Arial Unicode MS" w:eastAsia="Arial Unicode MS" w:hAnsi="Arial Unicode MS" w:cs="Arial Unicode MS"/>
        </w:rPr>
      </w:pPr>
    </w:p>
    <w:p w:rsidR="004247C0" w:rsidRDefault="004247C0" w:rsidP="008E2F61">
      <w:pPr>
        <w:spacing w:line="240" w:lineRule="auto"/>
        <w:rPr>
          <w:rFonts w:ascii="Arial Unicode MS" w:eastAsia="Arial Unicode MS" w:hAnsi="Arial Unicode MS" w:cs="Arial Unicode MS"/>
        </w:rPr>
      </w:pPr>
    </w:p>
    <w:p w:rsidR="004247C0" w:rsidRDefault="004247C0" w:rsidP="008E2F61">
      <w:pPr>
        <w:spacing w:line="240" w:lineRule="auto"/>
        <w:rPr>
          <w:rFonts w:ascii="Arial Unicode MS" w:eastAsia="Arial Unicode MS" w:hAnsi="Arial Unicode MS" w:cs="Arial Unicode MS"/>
        </w:rPr>
      </w:pPr>
    </w:p>
    <w:p w:rsidR="004247C0" w:rsidRDefault="004247C0" w:rsidP="008E2F61">
      <w:pPr>
        <w:spacing w:line="240" w:lineRule="auto"/>
        <w:rPr>
          <w:rFonts w:ascii="Arial Unicode MS" w:eastAsia="Arial Unicode MS" w:hAnsi="Arial Unicode MS" w:cs="Arial Unicode MS"/>
        </w:rPr>
      </w:pPr>
    </w:p>
    <w:p w:rsidR="004247C0" w:rsidRDefault="004247C0" w:rsidP="008E2F61">
      <w:pPr>
        <w:spacing w:line="240" w:lineRule="auto"/>
        <w:rPr>
          <w:rFonts w:ascii="Arial Unicode MS" w:eastAsia="Arial Unicode MS" w:hAnsi="Arial Unicode MS" w:cs="Arial Unicode MS"/>
          <w:b/>
        </w:rPr>
      </w:pPr>
    </w:p>
    <w:p w:rsidR="004247C0" w:rsidRDefault="004247C0" w:rsidP="008E2F61">
      <w:pPr>
        <w:spacing w:line="240" w:lineRule="auto"/>
        <w:rPr>
          <w:rFonts w:ascii="Arial Unicode MS" w:eastAsia="Arial Unicode MS" w:hAnsi="Arial Unicode MS" w:cs="Arial Unicode MS"/>
          <w:b/>
        </w:rPr>
      </w:pPr>
      <w:r>
        <w:rPr>
          <w:rFonts w:ascii="Arial Unicode MS" w:eastAsia="Arial Unicode MS" w:hAnsi="Arial Unicode MS" w:cs="Arial Unicode MS"/>
          <w:b/>
        </w:rPr>
        <w:t>How do we recruit?</w:t>
      </w:r>
    </w:p>
    <w:p w:rsidR="004247C0" w:rsidRDefault="004247C0" w:rsidP="008E2F61">
      <w:pPr>
        <w:spacing w:line="240" w:lineRule="auto"/>
        <w:rPr>
          <w:rFonts w:ascii="Arial Unicode MS" w:eastAsia="Arial Unicode MS" w:hAnsi="Arial Unicode MS" w:cs="Arial Unicode MS"/>
        </w:rPr>
      </w:pPr>
      <w:r>
        <w:rPr>
          <w:rFonts w:ascii="Arial Unicode MS" w:eastAsia="Arial Unicode MS" w:hAnsi="Arial Unicode MS" w:cs="Arial Unicode MS"/>
        </w:rPr>
        <w:t>We have used various methods of recruiting for this group.  We actively recruit by speaking to patients.  We advertise in the practice by means of posters, using plasma tv and notices on repeat prescriptions.  We have also written to target populations to encourage involvement.  We offer involvement in the group by attending meetings or remotely using the medium of the world wide web by methods of email and website.</w:t>
      </w:r>
    </w:p>
    <w:p w:rsidR="004247C0" w:rsidRDefault="004247C0" w:rsidP="008E2F61">
      <w:pPr>
        <w:spacing w:line="240" w:lineRule="auto"/>
        <w:rPr>
          <w:rFonts w:ascii="Arial Unicode MS" w:eastAsia="Arial Unicode MS" w:hAnsi="Arial Unicode MS" w:cs="Arial Unicode MS"/>
          <w:b/>
        </w:rPr>
      </w:pPr>
      <w:r w:rsidRPr="00BF2E5B">
        <w:rPr>
          <w:rFonts w:ascii="Arial Unicode MS" w:eastAsia="Arial Unicode MS" w:hAnsi="Arial Unicode MS" w:cs="Arial Unicode MS"/>
          <w:b/>
        </w:rPr>
        <w:t>When do we meet?</w:t>
      </w:r>
    </w:p>
    <w:p w:rsidR="004247C0" w:rsidRDefault="004247C0" w:rsidP="008E2F61">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We meet quarterly each year.  Over the last year we have met as follows: </w:t>
      </w:r>
    </w:p>
    <w:p w:rsidR="004247C0" w:rsidRDefault="004247C0" w:rsidP="008E2F61">
      <w:pPr>
        <w:spacing w:line="240" w:lineRule="auto"/>
        <w:rPr>
          <w:rFonts w:ascii="Arial Unicode MS" w:eastAsia="Arial Unicode MS" w:hAnsi="Arial Unicode MS" w:cs="Arial Unicode MS"/>
        </w:rPr>
      </w:pPr>
      <w:r>
        <w:rPr>
          <w:rFonts w:ascii="Arial Unicode MS" w:eastAsia="Arial Unicode MS" w:hAnsi="Arial Unicode MS" w:cs="Arial Unicode MS"/>
        </w:rPr>
        <w:t>20</w:t>
      </w:r>
      <w:r w:rsidRPr="00355923">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March 2013</w:t>
      </w:r>
    </w:p>
    <w:p w:rsidR="004247C0" w:rsidRDefault="004247C0" w:rsidP="008E2F61">
      <w:pPr>
        <w:spacing w:line="240" w:lineRule="auto"/>
        <w:rPr>
          <w:rFonts w:ascii="Arial Unicode MS" w:eastAsia="Arial Unicode MS" w:hAnsi="Arial Unicode MS" w:cs="Arial Unicode MS"/>
        </w:rPr>
      </w:pPr>
      <w:r>
        <w:rPr>
          <w:rFonts w:ascii="Arial Unicode MS" w:eastAsia="Arial Unicode MS" w:hAnsi="Arial Unicode MS" w:cs="Arial Unicode MS"/>
        </w:rPr>
        <w:t>19</w:t>
      </w:r>
      <w:r w:rsidRPr="00355923">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June 2013</w:t>
      </w:r>
    </w:p>
    <w:p w:rsidR="004247C0" w:rsidRDefault="004247C0" w:rsidP="008E2F61">
      <w:pPr>
        <w:spacing w:line="240" w:lineRule="auto"/>
        <w:rPr>
          <w:rFonts w:ascii="Arial Unicode MS" w:eastAsia="Arial Unicode MS" w:hAnsi="Arial Unicode MS" w:cs="Arial Unicode MS"/>
        </w:rPr>
      </w:pPr>
      <w:r>
        <w:rPr>
          <w:rFonts w:ascii="Arial Unicode MS" w:eastAsia="Arial Unicode MS" w:hAnsi="Arial Unicode MS" w:cs="Arial Unicode MS"/>
        </w:rPr>
        <w:t>4</w:t>
      </w:r>
      <w:r w:rsidRPr="00355923">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September 2013</w:t>
      </w:r>
    </w:p>
    <w:p w:rsidR="004247C0" w:rsidRDefault="004247C0" w:rsidP="008E2F61">
      <w:pPr>
        <w:spacing w:line="240" w:lineRule="auto"/>
        <w:rPr>
          <w:rFonts w:ascii="Arial Unicode MS" w:eastAsia="Arial Unicode MS" w:hAnsi="Arial Unicode MS" w:cs="Arial Unicode MS"/>
        </w:rPr>
      </w:pPr>
      <w:r>
        <w:rPr>
          <w:rFonts w:ascii="Arial Unicode MS" w:eastAsia="Arial Unicode MS" w:hAnsi="Arial Unicode MS" w:cs="Arial Unicode MS"/>
        </w:rPr>
        <w:t>11</w:t>
      </w:r>
      <w:r w:rsidRPr="00355923">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December 2013</w:t>
      </w:r>
    </w:p>
    <w:p w:rsidR="004247C0" w:rsidRDefault="004247C0" w:rsidP="008E2F61">
      <w:pPr>
        <w:spacing w:line="240" w:lineRule="auto"/>
        <w:rPr>
          <w:rFonts w:ascii="Arial Unicode MS" w:eastAsia="Arial Unicode MS" w:hAnsi="Arial Unicode MS" w:cs="Arial Unicode MS"/>
        </w:rPr>
      </w:pPr>
      <w:r>
        <w:rPr>
          <w:rFonts w:ascii="Arial Unicode MS" w:eastAsia="Arial Unicode MS" w:hAnsi="Arial Unicode MS" w:cs="Arial Unicode MS"/>
        </w:rPr>
        <w:t>12</w:t>
      </w:r>
      <w:r w:rsidRPr="00457974">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March 2014</w:t>
      </w:r>
    </w:p>
    <w:p w:rsidR="004247C0" w:rsidRDefault="004247C0" w:rsidP="008E2F61">
      <w:pPr>
        <w:spacing w:line="240" w:lineRule="auto"/>
        <w:rPr>
          <w:rFonts w:ascii="Arial Unicode MS" w:eastAsia="Arial Unicode MS" w:hAnsi="Arial Unicode MS" w:cs="Arial Unicode MS"/>
        </w:rPr>
      </w:pPr>
    </w:p>
    <w:p w:rsidR="004247C0" w:rsidRDefault="004247C0" w:rsidP="008E2F61">
      <w:pPr>
        <w:spacing w:line="240" w:lineRule="auto"/>
        <w:rPr>
          <w:rFonts w:ascii="Arial Unicode MS" w:eastAsia="Arial Unicode MS" w:hAnsi="Arial Unicode MS" w:cs="Arial Unicode MS"/>
          <w:b/>
        </w:rPr>
      </w:pPr>
      <w:r w:rsidRPr="00BF2E5B">
        <w:rPr>
          <w:rFonts w:ascii="Arial Unicode MS" w:eastAsia="Arial Unicode MS" w:hAnsi="Arial Unicode MS" w:cs="Arial Unicode MS"/>
          <w:b/>
        </w:rPr>
        <w:t>Practice Survey 201</w:t>
      </w:r>
      <w:r>
        <w:rPr>
          <w:rFonts w:ascii="Arial Unicode MS" w:eastAsia="Arial Unicode MS" w:hAnsi="Arial Unicode MS" w:cs="Arial Unicode MS"/>
          <w:b/>
        </w:rPr>
        <w:t>3</w:t>
      </w:r>
      <w:r w:rsidRPr="00BF2E5B">
        <w:rPr>
          <w:rFonts w:ascii="Arial Unicode MS" w:eastAsia="Arial Unicode MS" w:hAnsi="Arial Unicode MS" w:cs="Arial Unicode MS"/>
          <w:b/>
        </w:rPr>
        <w:t>/1</w:t>
      </w:r>
      <w:r>
        <w:rPr>
          <w:rFonts w:ascii="Arial Unicode MS" w:eastAsia="Arial Unicode MS" w:hAnsi="Arial Unicode MS" w:cs="Arial Unicode MS"/>
          <w:b/>
        </w:rPr>
        <w:t>4</w:t>
      </w:r>
    </w:p>
    <w:p w:rsidR="004247C0" w:rsidRDefault="004247C0" w:rsidP="008E2F61">
      <w:pPr>
        <w:spacing w:line="240" w:lineRule="auto"/>
        <w:rPr>
          <w:rFonts w:ascii="Arial Unicode MS" w:eastAsia="Arial Unicode MS" w:hAnsi="Arial Unicode MS" w:cs="Arial Unicode MS"/>
          <w:b/>
        </w:rPr>
      </w:pPr>
      <w:r>
        <w:rPr>
          <w:rFonts w:ascii="Arial Unicode MS" w:eastAsia="Arial Unicode MS" w:hAnsi="Arial Unicode MS" w:cs="Arial Unicode MS"/>
        </w:rPr>
        <w:t xml:space="preserve">The group decided to use the same survey that had been created by patients last year.  In addition to this we put the survey on our website asked patients to fill in the form online.  This was not successful as only 4 patients responded. </w:t>
      </w:r>
    </w:p>
    <w:p w:rsidR="004247C0" w:rsidRDefault="004247C0" w:rsidP="008E2F61">
      <w:pPr>
        <w:spacing w:line="240" w:lineRule="auto"/>
        <w:rPr>
          <w:rFonts w:ascii="Arial Unicode MS" w:eastAsia="Arial Unicode MS" w:hAnsi="Arial Unicode MS" w:cs="Arial Unicode MS"/>
          <w:b/>
        </w:rPr>
      </w:pPr>
      <w:r>
        <w:rPr>
          <w:rFonts w:ascii="Arial Unicode MS" w:eastAsia="Arial Unicode MS" w:hAnsi="Arial Unicode MS" w:cs="Arial Unicode MS"/>
          <w:b/>
        </w:rPr>
        <w:t>Patient Questionnaire</w:t>
      </w:r>
    </w:p>
    <w:p w:rsidR="004247C0" w:rsidRPr="008332F0" w:rsidRDefault="004247C0" w:rsidP="00E57034">
      <w:pPr>
        <w:jc w:val="center"/>
        <w:rPr>
          <w:rFonts w:ascii="Arial" w:hAnsi="Arial" w:cs="Arial"/>
          <w:b/>
          <w:u w:val="single"/>
        </w:rPr>
      </w:pPr>
      <w:r w:rsidRPr="008332F0">
        <w:rPr>
          <w:rFonts w:ascii="Arial" w:hAnsi="Arial" w:cs="Arial"/>
          <w:b/>
          <w:u w:val="single"/>
        </w:rPr>
        <w:t>We would like to fin</w:t>
      </w:r>
      <w:r>
        <w:rPr>
          <w:rFonts w:ascii="Arial" w:hAnsi="Arial" w:cs="Arial"/>
          <w:b/>
          <w:u w:val="single"/>
        </w:rPr>
        <w:t>d</w:t>
      </w:r>
      <w:r w:rsidRPr="008332F0">
        <w:rPr>
          <w:rFonts w:ascii="Arial" w:hAnsi="Arial" w:cs="Arial"/>
          <w:b/>
          <w:u w:val="single"/>
        </w:rPr>
        <w:t xml:space="preserve"> out more about your experience of using </w:t>
      </w:r>
      <w:r>
        <w:rPr>
          <w:rFonts w:ascii="Arial" w:hAnsi="Arial" w:cs="Arial"/>
          <w:b/>
          <w:u w:val="single"/>
        </w:rPr>
        <w:t>Greenridge Primary</w:t>
      </w:r>
      <w:r w:rsidRPr="008332F0">
        <w:rPr>
          <w:rFonts w:ascii="Arial" w:hAnsi="Arial" w:cs="Arial"/>
          <w:b/>
          <w:u w:val="single"/>
        </w:rPr>
        <w:t xml:space="preserve"> Care Centre</w:t>
      </w:r>
    </w:p>
    <w:p w:rsidR="004247C0" w:rsidRDefault="004247C0" w:rsidP="00E57034">
      <w:pPr>
        <w:rPr>
          <w:rFonts w:ascii="Arial" w:hAnsi="Arial" w:cs="Arial"/>
        </w:rPr>
      </w:pPr>
      <w:r>
        <w:rPr>
          <w:rFonts w:ascii="Arial" w:hAnsi="Arial" w:cs="Arial"/>
        </w:rPr>
        <w:t xml:space="preserve">(This questionnaire has been designed by our Patient Participation Group and we hope that we will be able to collect valuable information from you that can be used to help us improve our current services and plan for future services.  </w:t>
      </w:r>
      <w:r w:rsidRPr="008332F0">
        <w:rPr>
          <w:rFonts w:ascii="Arial" w:hAnsi="Arial" w:cs="Arial"/>
          <w:b/>
          <w:i/>
        </w:rPr>
        <w:t>THANK YOU</w:t>
      </w:r>
      <w:r>
        <w:rPr>
          <w:rFonts w:ascii="Arial" w:hAnsi="Arial" w:cs="Arial"/>
        </w:rPr>
        <w:t xml:space="preserve"> for taking the time to complete this)</w:t>
      </w:r>
    </w:p>
    <w:p w:rsidR="004247C0" w:rsidRDefault="004247C0" w:rsidP="00E57034">
      <w:pPr>
        <w:rPr>
          <w:rFonts w:ascii="Arial" w:hAnsi="Arial" w:cs="Arial"/>
        </w:rPr>
      </w:pPr>
      <w:r>
        <w:rPr>
          <w:rFonts w:ascii="Arial" w:hAnsi="Arial" w:cs="Arial"/>
        </w:rPr>
        <w:t>Firstly, are you</w:t>
      </w:r>
    </w:p>
    <w:p w:rsidR="004247C0" w:rsidRDefault="004247C0" w:rsidP="00E57034">
      <w:pPr>
        <w:rPr>
          <w:rFonts w:ascii="Arial" w:hAnsi="Arial" w:cs="Arial"/>
        </w:rPr>
      </w:pPr>
      <w:r>
        <w:rPr>
          <w:rFonts w:ascii="Arial" w:hAnsi="Arial" w:cs="Arial"/>
        </w:rPr>
        <w:t>Male or Female</w:t>
      </w:r>
      <w:r>
        <w:rPr>
          <w:rFonts w:ascii="Arial" w:hAnsi="Arial" w:cs="Arial"/>
        </w:rPr>
        <w:tab/>
      </w:r>
      <w:r>
        <w:rPr>
          <w:rFonts w:ascii="Arial" w:hAnsi="Arial" w:cs="Arial"/>
        </w:rPr>
        <w:tab/>
      </w:r>
      <w:r>
        <w:rPr>
          <w:rFonts w:ascii="Arial" w:hAnsi="Arial" w:cs="Arial"/>
        </w:rPr>
        <w:tab/>
      </w:r>
      <w:r>
        <w:rPr>
          <w:rFonts w:ascii="Arial" w:hAnsi="Arial" w:cs="Arial"/>
        </w:rPr>
        <w:tab/>
        <w:t>Male/Female</w:t>
      </w:r>
    </w:p>
    <w:p w:rsidR="004247C0" w:rsidRDefault="004247C0" w:rsidP="00E57034">
      <w:pPr>
        <w:rPr>
          <w:rFonts w:ascii="Arial" w:hAnsi="Arial" w:cs="Arial"/>
        </w:rPr>
      </w:pPr>
      <w:r>
        <w:rPr>
          <w:rFonts w:ascii="Arial" w:hAnsi="Arial" w:cs="Arial"/>
        </w:rPr>
        <w:t>Your age?</w:t>
      </w:r>
      <w:r>
        <w:rPr>
          <w:rFonts w:ascii="Arial" w:hAnsi="Arial" w:cs="Arial"/>
        </w:rPr>
        <w:tab/>
      </w:r>
      <w:r>
        <w:rPr>
          <w:rFonts w:ascii="Arial" w:hAnsi="Arial" w:cs="Arial"/>
        </w:rPr>
        <w:tab/>
      </w:r>
      <w:r>
        <w:rPr>
          <w:rFonts w:ascii="Arial" w:hAnsi="Arial" w:cs="Arial"/>
        </w:rPr>
        <w:tab/>
      </w:r>
      <w:r>
        <w:rPr>
          <w:rFonts w:ascii="Arial" w:hAnsi="Arial" w:cs="Arial"/>
        </w:rPr>
        <w:tab/>
        <w:t>0-16</w:t>
      </w:r>
      <w:r>
        <w:rPr>
          <w:rFonts w:ascii="Arial" w:hAnsi="Arial" w:cs="Arial"/>
        </w:rPr>
        <w:tab/>
        <w:t>17-24</w:t>
      </w:r>
      <w:r>
        <w:rPr>
          <w:rFonts w:ascii="Arial" w:hAnsi="Arial" w:cs="Arial"/>
        </w:rPr>
        <w:tab/>
        <w:t>25-34</w:t>
      </w:r>
      <w:r>
        <w:rPr>
          <w:rFonts w:ascii="Arial" w:hAnsi="Arial" w:cs="Arial"/>
        </w:rPr>
        <w:tab/>
        <w:t>35-44</w:t>
      </w:r>
      <w:r>
        <w:rPr>
          <w:rFonts w:ascii="Arial" w:hAnsi="Arial" w:cs="Arial"/>
        </w:rPr>
        <w:tab/>
        <w:t>45-54</w:t>
      </w:r>
      <w:r>
        <w:rPr>
          <w:rFonts w:ascii="Arial" w:hAnsi="Arial" w:cs="Arial"/>
        </w:rPr>
        <w:tab/>
        <w:t>55-64</w:t>
      </w:r>
      <w:r>
        <w:rPr>
          <w:rFonts w:ascii="Arial" w:hAnsi="Arial" w:cs="Arial"/>
        </w:rPr>
        <w:tab/>
        <w:t>65+</w:t>
      </w:r>
    </w:p>
    <w:p w:rsidR="004247C0" w:rsidRDefault="004247C0" w:rsidP="00E57034">
      <w:pPr>
        <w:rPr>
          <w:rFonts w:ascii="Arial" w:hAnsi="Arial" w:cs="Arial"/>
        </w:rPr>
      </w:pPr>
      <w:r>
        <w:rPr>
          <w:rFonts w:ascii="Arial" w:hAnsi="Arial" w:cs="Arial"/>
        </w:rPr>
        <w:t>Are you:</w:t>
      </w:r>
      <w:r>
        <w:rPr>
          <w:rFonts w:ascii="Arial" w:hAnsi="Arial" w:cs="Arial"/>
        </w:rPr>
        <w:tab/>
      </w:r>
      <w:r>
        <w:rPr>
          <w:rFonts w:ascii="Arial" w:hAnsi="Arial" w:cs="Arial"/>
        </w:rPr>
        <w:tab/>
      </w:r>
      <w:r>
        <w:rPr>
          <w:rFonts w:ascii="Arial" w:hAnsi="Arial" w:cs="Arial"/>
        </w:rPr>
        <w:tab/>
      </w:r>
      <w:r>
        <w:rPr>
          <w:rFonts w:ascii="Arial" w:hAnsi="Arial" w:cs="Arial"/>
        </w:rPr>
        <w:tab/>
        <w:t>White/British</w:t>
      </w:r>
      <w:r>
        <w:rPr>
          <w:rFonts w:ascii="Arial" w:hAnsi="Arial" w:cs="Arial"/>
        </w:rPr>
        <w:tab/>
        <w:t>White/Other</w:t>
      </w:r>
      <w:r>
        <w:rPr>
          <w:rFonts w:ascii="Arial" w:hAnsi="Arial" w:cs="Arial"/>
        </w:rPr>
        <w:tab/>
        <w:t>Black/British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247C0" w:rsidRDefault="004247C0" w:rsidP="00E57034">
      <w:pPr>
        <w:ind w:left="2880" w:firstLine="720"/>
        <w:rPr>
          <w:rFonts w:ascii="Arial" w:hAnsi="Arial" w:cs="Arial"/>
        </w:rPr>
      </w:pPr>
      <w:r>
        <w:rPr>
          <w:rFonts w:ascii="Arial" w:hAnsi="Arial" w:cs="Arial"/>
        </w:rPr>
        <w:t>Black/Other</w:t>
      </w:r>
      <w:r>
        <w:rPr>
          <w:rFonts w:ascii="Arial" w:hAnsi="Arial" w:cs="Arial"/>
        </w:rPr>
        <w:tab/>
      </w:r>
      <w:r>
        <w:rPr>
          <w:rFonts w:ascii="Arial" w:hAnsi="Arial" w:cs="Arial"/>
        </w:rPr>
        <w:tab/>
      </w:r>
      <w:r>
        <w:rPr>
          <w:rFonts w:ascii="Arial" w:hAnsi="Arial" w:cs="Arial"/>
        </w:rPr>
        <w:tab/>
      </w:r>
    </w:p>
    <w:p w:rsidR="004247C0" w:rsidRDefault="004247C0" w:rsidP="00E57034">
      <w:pPr>
        <w:ind w:left="2880" w:firstLine="720"/>
        <w:jc w:val="both"/>
        <w:rPr>
          <w:rFonts w:ascii="Arial" w:hAnsi="Arial" w:cs="Arial"/>
        </w:rPr>
      </w:pPr>
      <w:r>
        <w:rPr>
          <w:rFonts w:ascii="Arial" w:hAnsi="Arial" w:cs="Arial"/>
        </w:rPr>
        <w:t>Asian</w:t>
      </w:r>
      <w:r>
        <w:rPr>
          <w:rFonts w:ascii="Arial" w:hAnsi="Arial" w:cs="Arial"/>
        </w:rPr>
        <w:tab/>
      </w:r>
      <w:r>
        <w:rPr>
          <w:rFonts w:ascii="Arial" w:hAnsi="Arial" w:cs="Arial"/>
        </w:rPr>
        <w:tab/>
        <w:t>Asian British</w:t>
      </w:r>
      <w:r>
        <w:rPr>
          <w:rFonts w:ascii="Arial" w:hAnsi="Arial" w:cs="Arial"/>
        </w:rPr>
        <w:tab/>
        <w:t>Chinese</w:t>
      </w:r>
      <w:r>
        <w:rPr>
          <w:rFonts w:ascii="Arial" w:hAnsi="Arial" w:cs="Arial"/>
        </w:rPr>
        <w:tab/>
      </w:r>
      <w:r>
        <w:rPr>
          <w:rFonts w:ascii="Arial" w:hAnsi="Arial" w:cs="Arial"/>
        </w:rPr>
        <w:tab/>
      </w:r>
    </w:p>
    <w:p w:rsidR="004247C0" w:rsidRDefault="004247C0" w:rsidP="00E57034">
      <w:pPr>
        <w:rPr>
          <w:rFonts w:ascii="Arial" w:hAnsi="Arial" w:cs="Arial"/>
        </w:rPr>
      </w:pPr>
    </w:p>
    <w:p w:rsidR="004247C0" w:rsidRDefault="004247C0" w:rsidP="00E57034">
      <w:pPr>
        <w:rPr>
          <w:rFonts w:ascii="Arial" w:hAnsi="Arial" w:cs="Arial"/>
        </w:rPr>
      </w:pPr>
      <w:r>
        <w:rPr>
          <w:rFonts w:ascii="Arial" w:hAnsi="Arial" w:cs="Arial"/>
        </w:rPr>
        <w:t xml:space="preserve">Do you have any special needs that it may be important for us to know about?  </w:t>
      </w:r>
    </w:p>
    <w:p w:rsidR="004247C0" w:rsidRDefault="004247C0" w:rsidP="00E57034">
      <w:pPr>
        <w:rPr>
          <w:rFonts w:ascii="Arial" w:hAnsi="Arial" w:cs="Arial"/>
        </w:rPr>
      </w:pPr>
      <w:r>
        <w:rPr>
          <w:rFonts w:ascii="Arial" w:hAnsi="Arial" w:cs="Arial"/>
        </w:rPr>
        <w:t>…………………………………………………………………………………………………………</w:t>
      </w:r>
    </w:p>
    <w:p w:rsidR="004247C0" w:rsidRDefault="004247C0" w:rsidP="00E57034">
      <w:pPr>
        <w:rPr>
          <w:rFonts w:ascii="Arial" w:hAnsi="Arial" w:cs="Arial"/>
        </w:rPr>
      </w:pPr>
    </w:p>
    <w:p w:rsidR="004247C0" w:rsidRDefault="004247C0" w:rsidP="00E57034">
      <w:pPr>
        <w:rPr>
          <w:rFonts w:ascii="Arial" w:hAnsi="Arial" w:cs="Arial"/>
        </w:rPr>
      </w:pPr>
    </w:p>
    <w:p w:rsidR="004247C0" w:rsidRPr="00491B81" w:rsidRDefault="004247C0" w:rsidP="00E57034">
      <w:pPr>
        <w:rPr>
          <w:rFonts w:ascii="Arial" w:hAnsi="Arial" w:cs="Arial"/>
          <w:b/>
        </w:rPr>
      </w:pPr>
      <w:r w:rsidRPr="00491B81">
        <w:rPr>
          <w:rFonts w:ascii="Arial" w:hAnsi="Arial" w:cs="Arial"/>
          <w:b/>
        </w:rPr>
        <w:t>Please rate each question as follows – you will be asked how much you agree with the statement</w:t>
      </w:r>
    </w:p>
    <w:p w:rsidR="004247C0" w:rsidRDefault="004247C0" w:rsidP="00E57034">
      <w:pPr>
        <w:rPr>
          <w:rFonts w:ascii="Arial" w:hAnsi="Arial" w:cs="Arial"/>
        </w:rPr>
      </w:pPr>
      <w:r>
        <w:rPr>
          <w:rFonts w:ascii="Arial" w:hAnsi="Arial" w:cs="Arial"/>
        </w:rPr>
        <w:t>Strongly Disagree</w:t>
      </w:r>
      <w:r>
        <w:rPr>
          <w:rFonts w:ascii="Arial" w:hAnsi="Arial" w:cs="Arial"/>
        </w:rPr>
        <w:tab/>
      </w:r>
      <w:r>
        <w:rPr>
          <w:rFonts w:ascii="Arial" w:hAnsi="Arial" w:cs="Arial"/>
        </w:rPr>
        <w:tab/>
        <w:t>Disagree</w:t>
      </w:r>
      <w:r>
        <w:rPr>
          <w:rFonts w:ascii="Arial" w:hAnsi="Arial" w:cs="Arial"/>
        </w:rPr>
        <w:tab/>
      </w:r>
      <w:r>
        <w:rPr>
          <w:rFonts w:ascii="Arial" w:hAnsi="Arial" w:cs="Arial"/>
        </w:rPr>
        <w:tab/>
        <w:t>Neutral</w:t>
      </w:r>
      <w:r>
        <w:rPr>
          <w:rFonts w:ascii="Arial" w:hAnsi="Arial" w:cs="Arial"/>
        </w:rPr>
        <w:tab/>
      </w:r>
      <w:r>
        <w:rPr>
          <w:rFonts w:ascii="Arial" w:hAnsi="Arial" w:cs="Arial"/>
        </w:rPr>
        <w:tab/>
        <w:t>Agree</w:t>
      </w:r>
      <w:r>
        <w:rPr>
          <w:rFonts w:ascii="Arial" w:hAnsi="Arial" w:cs="Arial"/>
        </w:rPr>
        <w:tab/>
        <w:t>Strongly Agree</w:t>
      </w:r>
    </w:p>
    <w:p w:rsidR="004247C0" w:rsidRDefault="004247C0" w:rsidP="00E57034">
      <w:pPr>
        <w:rPr>
          <w:rFonts w:ascii="Arial" w:hAnsi="Arial" w:cs="Arial"/>
        </w:rPr>
      </w:pPr>
      <w:r>
        <w:rPr>
          <w:rFonts w:ascii="Arial" w:hAnsi="Arial" w:cs="Arial"/>
        </w:rPr>
        <w:t>1</w:t>
      </w:r>
      <w:r>
        <w:rPr>
          <w:rFonts w:ascii="Arial" w:hAnsi="Arial" w:cs="Arial"/>
        </w:rPr>
        <w:tab/>
      </w:r>
      <w:r>
        <w:rPr>
          <w:rFonts w:ascii="Arial" w:hAnsi="Arial" w:cs="Arial"/>
        </w:rPr>
        <w:tab/>
      </w:r>
      <w:r>
        <w:rPr>
          <w:rFonts w:ascii="Arial" w:hAnsi="Arial" w:cs="Arial"/>
        </w:rPr>
        <w:tab/>
      </w:r>
      <w:r>
        <w:rPr>
          <w:rFonts w:ascii="Arial" w:hAnsi="Arial" w:cs="Arial"/>
        </w:rPr>
        <w:tab/>
        <w:t>2</w:t>
      </w:r>
      <w:r>
        <w:rPr>
          <w:rFonts w:ascii="Arial" w:hAnsi="Arial" w:cs="Arial"/>
        </w:rPr>
        <w:tab/>
      </w:r>
      <w:r>
        <w:rPr>
          <w:rFonts w:ascii="Arial" w:hAnsi="Arial" w:cs="Arial"/>
        </w:rPr>
        <w:tab/>
      </w:r>
      <w:r>
        <w:rPr>
          <w:rFonts w:ascii="Arial" w:hAnsi="Arial" w:cs="Arial"/>
        </w:rPr>
        <w:tab/>
        <w:t>3</w:t>
      </w:r>
      <w:r>
        <w:rPr>
          <w:rFonts w:ascii="Arial" w:hAnsi="Arial" w:cs="Arial"/>
        </w:rPr>
        <w:tab/>
      </w:r>
      <w:r>
        <w:rPr>
          <w:rFonts w:ascii="Arial" w:hAnsi="Arial" w:cs="Arial"/>
        </w:rPr>
        <w:tab/>
        <w:t>4</w:t>
      </w:r>
      <w:r>
        <w:rPr>
          <w:rFonts w:ascii="Arial" w:hAnsi="Arial" w:cs="Arial"/>
        </w:rPr>
        <w:tab/>
      </w:r>
      <w:r>
        <w:rPr>
          <w:rFonts w:ascii="Arial" w:hAnsi="Arial" w:cs="Arial"/>
        </w:rPr>
        <w:tab/>
        <w:t>5</w:t>
      </w:r>
    </w:p>
    <w:p w:rsidR="004247C0" w:rsidRDefault="004247C0" w:rsidP="00E57034">
      <w:pPr>
        <w:rPr>
          <w:rFonts w:ascii="Arial" w:hAnsi="Arial" w:cs="Arial"/>
        </w:rPr>
      </w:pPr>
      <w:r>
        <w:rPr>
          <w:rFonts w:ascii="Arial" w:hAnsi="Arial" w:cs="Arial"/>
        </w:rPr>
        <w:t>For example:</w:t>
      </w:r>
    </w:p>
    <w:p w:rsidR="004247C0" w:rsidRDefault="004247C0" w:rsidP="00E57034">
      <w:pPr>
        <w:rPr>
          <w:rFonts w:ascii="Arial" w:hAnsi="Arial" w:cs="Arial"/>
        </w:rPr>
      </w:pPr>
      <w:r>
        <w:rPr>
          <w:rFonts w:ascii="Arial" w:hAnsi="Arial" w:cs="Arial"/>
        </w:rPr>
        <w:t>The weather today is very cold</w:t>
      </w:r>
      <w:r>
        <w:rPr>
          <w:rFonts w:ascii="Arial" w:hAnsi="Arial" w:cs="Arial"/>
        </w:rPr>
        <w:tab/>
      </w:r>
      <w:r>
        <w:rPr>
          <w:rFonts w:ascii="Arial" w:hAnsi="Arial" w:cs="Arial"/>
        </w:rPr>
        <w:tab/>
        <w:t>5 (strongly agree, as its freezing!)</w:t>
      </w:r>
    </w:p>
    <w:p w:rsidR="004247C0" w:rsidRDefault="004247C0" w:rsidP="00E57034">
      <w:pPr>
        <w:rPr>
          <w:rFonts w:ascii="Arial" w:hAnsi="Arial" w:cs="Arial"/>
        </w:rPr>
      </w:pPr>
      <w:r>
        <w:rPr>
          <w:rFonts w:ascii="Arial" w:hAnsi="Arial" w:cs="Arial"/>
        </w:rPr>
        <w:t>……………………………………………………………………………………………………………</w:t>
      </w:r>
    </w:p>
    <w:p w:rsidR="004247C0" w:rsidRPr="00F50581" w:rsidRDefault="004247C0" w:rsidP="00E57034">
      <w:pPr>
        <w:rPr>
          <w:rFonts w:ascii="Arial" w:hAnsi="Arial" w:cs="Arial"/>
          <w:b/>
        </w:rPr>
      </w:pPr>
      <w:r w:rsidRPr="00F50581">
        <w:rPr>
          <w:rFonts w:ascii="Arial" w:hAnsi="Arial" w:cs="Arial"/>
          <w:b/>
        </w:rPr>
        <w:t>Environment</w:t>
      </w:r>
    </w:p>
    <w:p w:rsidR="004247C0" w:rsidRDefault="004247C0" w:rsidP="00E57034">
      <w:pPr>
        <w:rPr>
          <w:rFonts w:ascii="Arial" w:hAnsi="Arial" w:cs="Arial"/>
        </w:rPr>
      </w:pPr>
      <w:r>
        <w:rPr>
          <w:rFonts w:ascii="Arial" w:hAnsi="Arial" w:cs="Arial"/>
        </w:rPr>
        <w:t>Parking near the surgery is safe and easy</w:t>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Reception staff are polite and helpful</w:t>
      </w:r>
      <w:r>
        <w:rPr>
          <w:rFonts w:ascii="Arial" w:hAnsi="Arial" w:cs="Arial"/>
        </w:rPr>
        <w:tab/>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The waiting areas are clean and pleasant</w:t>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The toilets are clean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b/>
        </w:rPr>
      </w:pPr>
      <w:r w:rsidRPr="00F50581">
        <w:rPr>
          <w:rFonts w:ascii="Arial" w:hAnsi="Arial" w:cs="Arial"/>
          <w:b/>
        </w:rPr>
        <w:t>Getting an appointment</w:t>
      </w:r>
    </w:p>
    <w:p w:rsidR="004247C0" w:rsidRDefault="004247C0" w:rsidP="00E57034">
      <w:pPr>
        <w:rPr>
          <w:rFonts w:ascii="Arial" w:hAnsi="Arial" w:cs="Arial"/>
        </w:rPr>
      </w:pPr>
      <w:r>
        <w:rPr>
          <w:rFonts w:ascii="Arial" w:hAnsi="Arial" w:cs="Arial"/>
        </w:rPr>
        <w:t xml:space="preserve">The phone is answered by reception staff promptly </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I can usually arrange an appointment for a time to suit me</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Opening hours are about right</w:t>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I can usually be seen on the same day for an urgent appointment  1       2        3         4       5</w:t>
      </w:r>
    </w:p>
    <w:p w:rsidR="004247C0" w:rsidRDefault="004247C0" w:rsidP="00E57034">
      <w:pPr>
        <w:rPr>
          <w:rFonts w:ascii="Arial" w:hAnsi="Arial" w:cs="Arial"/>
        </w:rPr>
      </w:pPr>
      <w:r>
        <w:rPr>
          <w:rFonts w:ascii="Arial" w:hAnsi="Arial" w:cs="Arial"/>
        </w:rPr>
        <w:t>I can usually see a particular doctor I choose</w:t>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 xml:space="preserve">5 </w:t>
      </w:r>
    </w:p>
    <w:p w:rsidR="004247C0" w:rsidRDefault="004247C0" w:rsidP="00E57034">
      <w:pPr>
        <w:rPr>
          <w:rFonts w:ascii="Arial" w:hAnsi="Arial" w:cs="Arial"/>
        </w:rPr>
      </w:pPr>
      <w:r>
        <w:rPr>
          <w:rFonts w:ascii="Arial" w:hAnsi="Arial" w:cs="Arial"/>
        </w:rPr>
        <w:t>can usually choose to see a female / male doctor if I request this      1     2        3        4        5</w:t>
      </w:r>
    </w:p>
    <w:p w:rsidR="004247C0" w:rsidRDefault="004247C0" w:rsidP="00E57034">
      <w:pPr>
        <w:rPr>
          <w:rFonts w:ascii="Arial" w:hAnsi="Arial" w:cs="Arial"/>
        </w:rPr>
      </w:pPr>
      <w:r>
        <w:rPr>
          <w:rFonts w:ascii="Arial" w:hAnsi="Arial" w:cs="Arial"/>
        </w:rPr>
        <w:t>I am usually seen within ten minutes of my appointment time     1       2      3</w:t>
      </w:r>
      <w:r>
        <w:rPr>
          <w:rFonts w:ascii="Arial" w:hAnsi="Arial" w:cs="Arial"/>
        </w:rPr>
        <w:tab/>
        <w:t xml:space="preserve"> 4        </w:t>
      </w:r>
      <w:r>
        <w:rPr>
          <w:rFonts w:ascii="Arial" w:hAnsi="Arial" w:cs="Arial"/>
        </w:rPr>
        <w:tab/>
        <w:t>5</w:t>
      </w:r>
    </w:p>
    <w:p w:rsidR="004247C0" w:rsidRDefault="004247C0" w:rsidP="00E57034">
      <w:pPr>
        <w:rPr>
          <w:rFonts w:ascii="Arial" w:hAnsi="Arial" w:cs="Arial"/>
        </w:rPr>
      </w:pPr>
      <w:r>
        <w:rPr>
          <w:rFonts w:ascii="Arial" w:hAnsi="Arial" w:cs="Arial"/>
        </w:rPr>
        <w:t>I can usually get an appointment to see a nurse at a time that suits me</w:t>
      </w:r>
      <w:r>
        <w:rPr>
          <w:rFonts w:ascii="Arial" w:hAnsi="Arial" w:cs="Arial"/>
        </w:rPr>
        <w:tab/>
        <w:t>1   2   3    4         5</w:t>
      </w:r>
    </w:p>
    <w:p w:rsidR="004247C0" w:rsidRPr="00F50581" w:rsidRDefault="004247C0" w:rsidP="00E57034">
      <w:pPr>
        <w:rPr>
          <w:rFonts w:ascii="Arial" w:hAnsi="Arial" w:cs="Arial"/>
          <w:b/>
        </w:rPr>
      </w:pPr>
      <w:r w:rsidRPr="00F50581">
        <w:rPr>
          <w:rFonts w:ascii="Arial" w:hAnsi="Arial" w:cs="Arial"/>
          <w:b/>
        </w:rPr>
        <w:t>Communication Skills</w:t>
      </w:r>
    </w:p>
    <w:p w:rsidR="004247C0" w:rsidRDefault="004247C0" w:rsidP="00E57034">
      <w:pPr>
        <w:rPr>
          <w:rFonts w:ascii="Arial" w:hAnsi="Arial" w:cs="Arial"/>
        </w:rPr>
      </w:pPr>
      <w:r>
        <w:rPr>
          <w:rFonts w:ascii="Arial" w:hAnsi="Arial" w:cs="Arial"/>
        </w:rPr>
        <w:t xml:space="preserve">I am usually treated by all staff at Greenridge Primary Care Centre politely and with respect     </w:t>
      </w:r>
    </w:p>
    <w:p w:rsidR="004247C0" w:rsidRDefault="004247C0" w:rsidP="00E57034">
      <w:pPr>
        <w:rPr>
          <w:rFonts w:ascii="Arial" w:hAnsi="Arial" w:cs="Arial"/>
        </w:rPr>
      </w:pPr>
      <w:r>
        <w:rPr>
          <w:rFonts w:ascii="Arial" w:hAnsi="Arial" w:cs="Arial"/>
        </w:rPr>
        <w:t xml:space="preserve">                                                                                            </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 xml:space="preserve">5        </w:t>
      </w:r>
    </w:p>
    <w:p w:rsidR="004247C0" w:rsidRDefault="004247C0" w:rsidP="00E57034">
      <w:pPr>
        <w:rPr>
          <w:rFonts w:ascii="Arial" w:hAnsi="Arial" w:cs="Arial"/>
        </w:rPr>
      </w:pPr>
      <w:r>
        <w:rPr>
          <w:rFonts w:ascii="Arial" w:hAnsi="Arial" w:cs="Arial"/>
        </w:rPr>
        <w:t>Reception staff ensure my privacy is respected</w:t>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 xml:space="preserve"> Reception staff treat me with respect</w:t>
      </w:r>
      <w:r>
        <w:rPr>
          <w:rFonts w:ascii="Arial" w:hAnsi="Arial" w:cs="Arial"/>
        </w:rPr>
        <w:tab/>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My doctor treats me with respect</w:t>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My doctor listens to 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My doctor explains things to me in a way that I understand</w:t>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I feel my doctor treats my worries seriously</w:t>
      </w:r>
      <w:r>
        <w:rPr>
          <w:rFonts w:ascii="Arial" w:hAnsi="Arial" w:cs="Arial"/>
        </w:rPr>
        <w:tab/>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My nurse treats me with respect</w:t>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r>
        <w:rPr>
          <w:rFonts w:ascii="Arial" w:hAnsi="Arial" w:cs="Arial"/>
        </w:rPr>
        <w:t>My nurse tells me what she will do and why</w:t>
      </w:r>
      <w:r>
        <w:rPr>
          <w:rFonts w:ascii="Arial" w:hAnsi="Arial" w:cs="Arial"/>
        </w:rPr>
        <w:tab/>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247C0" w:rsidRDefault="004247C0" w:rsidP="00E57034">
      <w:pPr>
        <w:rPr>
          <w:rFonts w:ascii="Arial" w:hAnsi="Arial" w:cs="Arial"/>
        </w:rPr>
      </w:pPr>
    </w:p>
    <w:p w:rsidR="004247C0" w:rsidRDefault="004247C0" w:rsidP="00E57034">
      <w:pPr>
        <w:rPr>
          <w:rFonts w:ascii="Arial" w:hAnsi="Arial" w:cs="Arial"/>
        </w:rPr>
      </w:pPr>
      <w:r>
        <w:rPr>
          <w:rFonts w:ascii="Arial" w:hAnsi="Arial" w:cs="Arial"/>
        </w:rPr>
        <w:t>……………………………………………………………………………………………………………</w:t>
      </w:r>
    </w:p>
    <w:p w:rsidR="004247C0" w:rsidRDefault="004247C0" w:rsidP="00E57034">
      <w:pPr>
        <w:rPr>
          <w:rFonts w:ascii="Arial" w:hAnsi="Arial" w:cs="Arial"/>
        </w:rPr>
      </w:pPr>
      <w:r>
        <w:rPr>
          <w:rFonts w:ascii="Arial" w:hAnsi="Arial" w:cs="Arial"/>
        </w:rPr>
        <w:t>Please feel free to make any suggestions below that you feel would be helpful to you or other patients when visiting the practice:</w:t>
      </w:r>
    </w:p>
    <w:p w:rsidR="004247C0" w:rsidRDefault="004247C0" w:rsidP="008E2F61">
      <w:pPr>
        <w:spacing w:line="240" w:lineRule="auto"/>
        <w:rPr>
          <w:rFonts w:ascii="Arial Unicode MS" w:eastAsia="Arial Unicode MS" w:hAnsi="Arial Unicode MS" w:cs="Arial Unicode MS"/>
          <w:b/>
        </w:rPr>
      </w:pPr>
      <w:r>
        <w:rPr>
          <w:rFonts w:ascii="Arial Unicode MS" w:eastAsia="Arial Unicode MS" w:hAnsi="Arial Unicode MS" w:cs="Arial Unicode MS"/>
          <w:b/>
        </w:rPr>
        <w:t>Patient Survey Re</w:t>
      </w:r>
      <w:r w:rsidRPr="00355923">
        <w:rPr>
          <w:rFonts w:ascii="Arial Unicode MS" w:eastAsia="Arial Unicode MS" w:hAnsi="Arial Unicode MS" w:cs="Arial Unicode MS"/>
          <w:b/>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224.25pt">
            <v:imagedata r:id="rId5" o:title=""/>
          </v:shape>
        </w:pict>
      </w:r>
      <w:r>
        <w:rPr>
          <w:rFonts w:ascii="Arial Unicode MS" w:eastAsia="Arial Unicode MS" w:hAnsi="Arial Unicode MS" w:cs="Arial Unicode MS"/>
          <w:b/>
        </w:rPr>
        <w:t>sults</w:t>
      </w:r>
    </w:p>
    <w:p w:rsidR="004247C0" w:rsidRPr="00355923" w:rsidRDefault="004247C0" w:rsidP="008E2F61">
      <w:pPr>
        <w:spacing w:line="240" w:lineRule="auto"/>
        <w:rPr>
          <w:rFonts w:ascii="Arial Unicode MS" w:eastAsia="Arial Unicode MS" w:hAnsi="Arial Unicode MS" w:cs="Arial Unicode MS"/>
          <w:b/>
        </w:rPr>
      </w:pPr>
      <w:r>
        <w:pict>
          <v:shape id="_x0000_i1026" type="#_x0000_t75" style="width:369pt;height:224.25pt">
            <v:imagedata r:id="rId6" o:title=""/>
          </v:shape>
        </w:pict>
      </w:r>
    </w:p>
    <w:p w:rsidR="004247C0" w:rsidRPr="00355923" w:rsidRDefault="004247C0" w:rsidP="008E2F61">
      <w:pPr>
        <w:spacing w:line="240" w:lineRule="auto"/>
        <w:rPr>
          <w:rFonts w:eastAsia="Arial Unicode MS"/>
        </w:rPr>
      </w:pPr>
      <w:r>
        <w:pict>
          <v:shape id="_x0000_i1027" type="#_x0000_t75" style="width:450pt;height:183pt">
            <v:imagedata r:id="rId7" o:title=""/>
          </v:shape>
        </w:pict>
      </w:r>
    </w:p>
    <w:p w:rsidR="004247C0" w:rsidRPr="00355923" w:rsidRDefault="004247C0" w:rsidP="008E2F61">
      <w:pPr>
        <w:spacing w:line="240" w:lineRule="auto"/>
        <w:rPr>
          <w:rFonts w:ascii="Arial Unicode MS" w:eastAsia="Arial Unicode MS" w:hAnsi="Arial Unicode MS" w:cs="Arial Unicode MS"/>
          <w:b/>
        </w:rPr>
      </w:pPr>
      <w:r>
        <w:pict>
          <v:shape id="_x0000_i1028" type="#_x0000_t75" style="width:447.75pt;height:155.25pt">
            <v:imagedata r:id="rId8" o:title=""/>
          </v:shape>
        </w:pict>
      </w:r>
    </w:p>
    <w:p w:rsidR="004247C0" w:rsidRPr="00355923" w:rsidRDefault="004247C0" w:rsidP="008E2F61">
      <w:pPr>
        <w:spacing w:line="240" w:lineRule="auto"/>
        <w:rPr>
          <w:rFonts w:ascii="Arial Unicode MS" w:eastAsia="Arial Unicode MS" w:hAnsi="Arial Unicode MS" w:cs="Arial Unicode MS"/>
          <w:b/>
        </w:rPr>
      </w:pPr>
      <w:r>
        <w:pict>
          <v:shape id="_x0000_i1029" type="#_x0000_t75" style="width:448.5pt;height:135pt">
            <v:imagedata r:id="rId9" o:title=""/>
          </v:shape>
        </w:pict>
      </w:r>
    </w:p>
    <w:p w:rsidR="004247C0" w:rsidRDefault="004247C0" w:rsidP="008E2F61">
      <w:pPr>
        <w:spacing w:line="240" w:lineRule="auto"/>
        <w:rPr>
          <w:rFonts w:ascii="Arial Unicode MS" w:eastAsia="Arial Unicode MS" w:hAnsi="Arial Unicode MS" w:cs="Arial Unicode MS"/>
          <w:b/>
        </w:rPr>
      </w:pPr>
      <w:r>
        <w:rPr>
          <w:rFonts w:ascii="Arial Unicode MS" w:eastAsia="Arial Unicode MS" w:hAnsi="Arial Unicode MS" w:cs="Arial Unicode MS"/>
          <w:b/>
        </w:rPr>
        <w:t>Comments:</w:t>
      </w:r>
    </w:p>
    <w:tbl>
      <w:tblPr>
        <w:tblW w:w="14160" w:type="dxa"/>
        <w:tblInd w:w="103" w:type="dxa"/>
        <w:tblLook w:val="0000"/>
      </w:tblPr>
      <w:tblGrid>
        <w:gridCol w:w="14160"/>
      </w:tblGrid>
      <w:tr w:rsidR="004247C0" w:rsidRPr="00355923" w:rsidTr="00355923">
        <w:trPr>
          <w:trHeight w:val="600"/>
        </w:trPr>
        <w:tc>
          <w:tcPr>
            <w:tcW w:w="14160" w:type="dxa"/>
            <w:tcBorders>
              <w:top w:val="single" w:sz="4" w:space="0" w:color="auto"/>
              <w:left w:val="single" w:sz="4" w:space="0" w:color="auto"/>
              <w:bottom w:val="single" w:sz="4" w:space="0" w:color="auto"/>
              <w:right w:val="single" w:sz="12" w:space="0" w:color="auto"/>
            </w:tcBorders>
          </w:tcPr>
          <w:p w:rsidR="004247C0" w:rsidRPr="00355923" w:rsidRDefault="004247C0" w:rsidP="00355923">
            <w:pPr>
              <w:spacing w:after="0" w:line="240" w:lineRule="auto"/>
              <w:rPr>
                <w:rFonts w:ascii="Arial" w:hAnsi="Arial" w:cs="Arial"/>
                <w:color w:val="000000"/>
                <w:sz w:val="20"/>
                <w:szCs w:val="20"/>
                <w:lang w:val="en-GB" w:eastAsia="en-GB"/>
              </w:rPr>
            </w:pPr>
            <w:r w:rsidRPr="00355923">
              <w:rPr>
                <w:rFonts w:ascii="Arial" w:hAnsi="Arial" w:cs="Arial"/>
                <w:color w:val="000000"/>
                <w:sz w:val="20"/>
                <w:szCs w:val="20"/>
                <w:lang w:val="en-GB" w:eastAsia="en-GB"/>
              </w:rPr>
              <w:t xml:space="preserve">Why do we have to wait so long when coming in for an emergency appointment?   Have to wait too long sometimes for routine appointments.  </w:t>
            </w:r>
          </w:p>
        </w:tc>
      </w:tr>
      <w:tr w:rsidR="004247C0" w:rsidRPr="00355923" w:rsidTr="00355923">
        <w:trPr>
          <w:trHeight w:val="255"/>
        </w:trPr>
        <w:tc>
          <w:tcPr>
            <w:tcW w:w="14160" w:type="dxa"/>
            <w:tcBorders>
              <w:top w:val="nil"/>
              <w:left w:val="single" w:sz="4" w:space="0" w:color="auto"/>
              <w:bottom w:val="single" w:sz="4" w:space="0" w:color="auto"/>
              <w:right w:val="single" w:sz="4" w:space="0" w:color="auto"/>
            </w:tcBorders>
            <w:noWrap/>
            <w:vAlign w:val="bottom"/>
          </w:tcPr>
          <w:p w:rsidR="004247C0" w:rsidRPr="00355923" w:rsidRDefault="004247C0" w:rsidP="00355923">
            <w:pPr>
              <w:spacing w:after="0" w:line="240" w:lineRule="auto"/>
              <w:rPr>
                <w:rFonts w:ascii="Arial" w:hAnsi="Arial" w:cs="Arial"/>
                <w:color w:val="000000"/>
                <w:sz w:val="20"/>
                <w:szCs w:val="20"/>
                <w:lang w:val="en-GB" w:eastAsia="en-GB"/>
              </w:rPr>
            </w:pPr>
            <w:r w:rsidRPr="00355923">
              <w:rPr>
                <w:rFonts w:ascii="Arial" w:hAnsi="Arial" w:cs="Arial"/>
                <w:color w:val="000000"/>
                <w:sz w:val="20"/>
                <w:szCs w:val="20"/>
                <w:lang w:val="en-GB" w:eastAsia="en-GB"/>
              </w:rPr>
              <w:t>Need a drinks machine in the waiting room</w:t>
            </w:r>
          </w:p>
        </w:tc>
      </w:tr>
      <w:tr w:rsidR="004247C0" w:rsidRPr="00355923" w:rsidTr="00355923">
        <w:trPr>
          <w:trHeight w:val="255"/>
        </w:trPr>
        <w:tc>
          <w:tcPr>
            <w:tcW w:w="14160" w:type="dxa"/>
            <w:tcBorders>
              <w:top w:val="nil"/>
              <w:left w:val="single" w:sz="4" w:space="0" w:color="auto"/>
              <w:bottom w:val="single" w:sz="4" w:space="0" w:color="auto"/>
              <w:right w:val="single" w:sz="4" w:space="0" w:color="auto"/>
            </w:tcBorders>
            <w:noWrap/>
            <w:vAlign w:val="bottom"/>
          </w:tcPr>
          <w:p w:rsidR="004247C0" w:rsidRPr="00355923" w:rsidRDefault="004247C0" w:rsidP="00355923">
            <w:pPr>
              <w:spacing w:after="0" w:line="240" w:lineRule="auto"/>
              <w:rPr>
                <w:rFonts w:ascii="Arial" w:hAnsi="Arial" w:cs="Arial"/>
                <w:color w:val="000000"/>
                <w:sz w:val="20"/>
                <w:szCs w:val="20"/>
                <w:lang w:val="en-GB" w:eastAsia="en-GB"/>
              </w:rPr>
            </w:pPr>
            <w:r w:rsidRPr="00355923">
              <w:rPr>
                <w:rFonts w:ascii="Arial" w:hAnsi="Arial" w:cs="Arial"/>
                <w:color w:val="000000"/>
                <w:sz w:val="20"/>
                <w:szCs w:val="20"/>
                <w:lang w:val="en-GB" w:eastAsia="en-GB"/>
              </w:rPr>
              <w:t>Don’t like telephone system and having to press buttons</w:t>
            </w:r>
          </w:p>
        </w:tc>
      </w:tr>
      <w:tr w:rsidR="004247C0" w:rsidRPr="00355923" w:rsidTr="00355923">
        <w:trPr>
          <w:trHeight w:val="255"/>
        </w:trPr>
        <w:tc>
          <w:tcPr>
            <w:tcW w:w="14160" w:type="dxa"/>
            <w:tcBorders>
              <w:top w:val="nil"/>
              <w:left w:val="single" w:sz="4" w:space="0" w:color="auto"/>
              <w:bottom w:val="single" w:sz="4" w:space="0" w:color="auto"/>
              <w:right w:val="single" w:sz="4" w:space="0" w:color="auto"/>
            </w:tcBorders>
            <w:noWrap/>
            <w:vAlign w:val="bottom"/>
          </w:tcPr>
          <w:p w:rsidR="004247C0" w:rsidRPr="00355923" w:rsidRDefault="004247C0" w:rsidP="00355923">
            <w:pPr>
              <w:spacing w:after="0" w:line="240" w:lineRule="auto"/>
              <w:rPr>
                <w:rFonts w:ascii="Arial" w:hAnsi="Arial" w:cs="Arial"/>
                <w:color w:val="000000"/>
                <w:sz w:val="20"/>
                <w:szCs w:val="20"/>
                <w:lang w:val="en-GB" w:eastAsia="en-GB"/>
              </w:rPr>
            </w:pPr>
            <w:r w:rsidRPr="00355923">
              <w:rPr>
                <w:rFonts w:ascii="Arial" w:hAnsi="Arial" w:cs="Arial"/>
                <w:color w:val="000000"/>
                <w:sz w:val="20"/>
                <w:szCs w:val="20"/>
                <w:lang w:val="en-GB" w:eastAsia="en-GB"/>
              </w:rPr>
              <w:t> </w:t>
            </w:r>
          </w:p>
        </w:tc>
      </w:tr>
    </w:tbl>
    <w:p w:rsidR="004247C0" w:rsidRDefault="004247C0" w:rsidP="008E2F61">
      <w:pPr>
        <w:spacing w:line="240" w:lineRule="auto"/>
        <w:rPr>
          <w:rFonts w:ascii="Arial Unicode MS" w:eastAsia="Arial Unicode MS" w:hAnsi="Arial Unicode MS" w:cs="Arial Unicode MS"/>
          <w:b/>
        </w:rPr>
      </w:pPr>
    </w:p>
    <w:p w:rsidR="004247C0" w:rsidRPr="00AA2546" w:rsidRDefault="004247C0" w:rsidP="008E2F61">
      <w:pPr>
        <w:spacing w:line="240" w:lineRule="auto"/>
        <w:rPr>
          <w:rFonts w:ascii="Arial Unicode MS" w:eastAsia="Arial Unicode MS" w:hAnsi="Arial Unicode MS" w:cs="Arial Unicode MS"/>
          <w:b/>
        </w:rPr>
      </w:pPr>
      <w:r>
        <w:rPr>
          <w:rFonts w:ascii="Arial Unicode MS" w:eastAsia="Arial Unicode MS" w:hAnsi="Arial Unicode MS" w:cs="Arial Unicode MS"/>
          <w:b/>
        </w:rPr>
        <w:t>Discussion following the Survey Patient Group Meeting 12</w:t>
      </w:r>
      <w:r w:rsidRPr="00AA2546">
        <w:rPr>
          <w:rFonts w:ascii="Arial Unicode MS" w:eastAsia="Arial Unicode MS" w:hAnsi="Arial Unicode MS" w:cs="Arial Unicode MS"/>
          <w:b/>
          <w:vertAlign w:val="superscript"/>
        </w:rPr>
        <w:t>th</w:t>
      </w:r>
      <w:r w:rsidRPr="00AA2546">
        <w:rPr>
          <w:rFonts w:ascii="Arial Unicode MS" w:eastAsia="Arial Unicode MS" w:hAnsi="Arial Unicode MS" w:cs="Arial Unicode MS"/>
          <w:b/>
        </w:rPr>
        <w:t xml:space="preserve"> March 201</w:t>
      </w:r>
      <w:r>
        <w:rPr>
          <w:rFonts w:ascii="Arial Unicode MS" w:eastAsia="Arial Unicode MS" w:hAnsi="Arial Unicode MS" w:cs="Arial Unicode MS"/>
          <w:b/>
        </w:rPr>
        <w:t>4</w:t>
      </w:r>
      <w:r w:rsidRPr="00AA2546">
        <w:rPr>
          <w:rFonts w:ascii="Arial Unicode MS" w:eastAsia="Arial Unicode MS" w:hAnsi="Arial Unicode MS" w:cs="Arial Unicode MS"/>
          <w:b/>
        </w:rPr>
        <w:t xml:space="preserve"> </w:t>
      </w:r>
    </w:p>
    <w:p w:rsidR="004247C0" w:rsidRPr="00CA6490" w:rsidRDefault="004247C0" w:rsidP="00CA6490">
      <w:pPr>
        <w:rPr>
          <w:i/>
        </w:rPr>
      </w:pPr>
      <w:r w:rsidRPr="00CA6490">
        <w:rPr>
          <w:i/>
        </w:rPr>
        <w:t>(Extract from the minutes of this meeting)</w:t>
      </w:r>
    </w:p>
    <w:p w:rsidR="004247C0" w:rsidRDefault="004247C0" w:rsidP="00CA6490">
      <w:pPr>
        <w:rPr>
          <w:b/>
        </w:rPr>
      </w:pPr>
      <w:r>
        <w:rPr>
          <w:b/>
        </w:rPr>
        <w:t>2.  Survey Results</w:t>
      </w:r>
    </w:p>
    <w:p w:rsidR="004247C0" w:rsidRDefault="004247C0" w:rsidP="00CA6490">
      <w:r>
        <w:t>174 questionnaire’s were completed.  Of these only 4 were completed on line which was disappointing.  40% of the questionnaires were completed by people over 65 which actually reflects the profile of the practice and predictable day to day activity.  61% of respondents were female.  Martin asked whether this would be reflective of the whole list size.  Fay suggested that our new Group facilitator should be able to find that answer for him.  One notable improvement from the last survey is that patients are generally happier with the telephone access for appointments.  The national survey results also demonstrate this (and were presented at this meeting).  We believe that this is due to the telephone direct access for appointments and more widespread use of internet access for booking appointments.</w:t>
      </w:r>
    </w:p>
    <w:p w:rsidR="004247C0" w:rsidRDefault="004247C0" w:rsidP="00CA6490"/>
    <w:p w:rsidR="004247C0" w:rsidRDefault="004247C0" w:rsidP="00CA6490">
      <w:r>
        <w:t>Comments were made on forms and these were:</w:t>
      </w:r>
    </w:p>
    <w:p w:rsidR="004247C0" w:rsidRDefault="004247C0" w:rsidP="00CA6490">
      <w:pPr>
        <w:numPr>
          <w:ilvl w:val="0"/>
          <w:numId w:val="4"/>
        </w:numPr>
        <w:spacing w:after="0" w:line="240" w:lineRule="auto"/>
      </w:pPr>
      <w:r>
        <w:t>Waiting times for emergency appointments – this was discussed at length and all agreed that this is something that would be very hard to improve on as each surgery runs at its own speed.  Fay explained that we could extend the length of appointments but that would reduce the numbers of people that we could see  and would still not guarantee a GP running late in the event of having to arrange hospital admission or visit a patient during clinic, things which do happen but which we cannot predict when they might happen.</w:t>
      </w:r>
    </w:p>
    <w:p w:rsidR="004247C0" w:rsidRDefault="004247C0" w:rsidP="00CA6490">
      <w:pPr>
        <w:numPr>
          <w:ilvl w:val="0"/>
          <w:numId w:val="4"/>
        </w:numPr>
        <w:spacing w:after="0" w:line="240" w:lineRule="auto"/>
      </w:pPr>
      <w:r>
        <w:t>Drinks machine in the waiting area – this is something that we as a group have considered before but Fay reports that this is very expensive to run (i.e water machine) and leads to other issues around Health &amp; Safety such as slippery floors due to spillage or infection control for example.  Reception are happy to provide water to any one requesting this however.</w:t>
      </w:r>
    </w:p>
    <w:p w:rsidR="004247C0" w:rsidRDefault="004247C0" w:rsidP="00CA6490">
      <w:pPr>
        <w:numPr>
          <w:ilvl w:val="0"/>
          <w:numId w:val="4"/>
        </w:numPr>
        <w:spacing w:after="0" w:line="240" w:lineRule="auto"/>
      </w:pPr>
      <w:r>
        <w:t xml:space="preserve">Telephone system – someone has commented that they don’t like the new system.  On balance this was only one comment and the new system has now been running for over six months.  </w:t>
      </w:r>
    </w:p>
    <w:p w:rsidR="004247C0" w:rsidRDefault="004247C0" w:rsidP="00CA6490"/>
    <w:p w:rsidR="004247C0" w:rsidRDefault="004247C0" w:rsidP="00CA6490">
      <w:r>
        <w:t xml:space="preserve">The group found the results of the survey hard to read as they are in black and white but the report was created in colour leading to difficulties in interpretation.  Unfortunately the practice do not have a colour printer.  Martin kindly offered to print off the surveys for the next meeting for further reflections.  </w:t>
      </w:r>
    </w:p>
    <w:p w:rsidR="004247C0" w:rsidRDefault="004247C0" w:rsidP="00CA6490"/>
    <w:p w:rsidR="004247C0" w:rsidRDefault="004247C0" w:rsidP="00CA6490">
      <w:pPr>
        <w:rPr>
          <w:b/>
          <w:u w:val="single"/>
        </w:rPr>
      </w:pPr>
      <w:r w:rsidRPr="00FC6BFA">
        <w:rPr>
          <w:b/>
          <w:u w:val="single"/>
        </w:rPr>
        <w:t xml:space="preserve">Agreed actions for 2014/15 </w:t>
      </w:r>
    </w:p>
    <w:p w:rsidR="004247C0" w:rsidRDefault="004247C0" w:rsidP="00CA6490">
      <w:pPr>
        <w:numPr>
          <w:ilvl w:val="0"/>
          <w:numId w:val="5"/>
        </w:numPr>
        <w:spacing w:after="0" w:line="240" w:lineRule="auto"/>
        <w:rPr>
          <w:b/>
          <w:u w:val="single"/>
        </w:rPr>
      </w:pPr>
      <w:r>
        <w:t>For the newly appointed facilitator to continue to develop the group, have more effective communications and bring more action points to fruition.</w:t>
      </w:r>
    </w:p>
    <w:p w:rsidR="004247C0" w:rsidRDefault="004247C0" w:rsidP="00CA6490"/>
    <w:p w:rsidR="004247C0" w:rsidRPr="00FC6BFA" w:rsidRDefault="004247C0" w:rsidP="00CA6490">
      <w:pPr>
        <w:numPr>
          <w:ilvl w:val="0"/>
          <w:numId w:val="3"/>
        </w:numPr>
        <w:spacing w:after="0" w:line="240" w:lineRule="auto"/>
      </w:pPr>
      <w:r w:rsidRPr="00FC6BFA">
        <w:t>Continue to look to improve the automated system.  Consider the addition of a call waiting system.</w:t>
      </w:r>
    </w:p>
    <w:p w:rsidR="004247C0" w:rsidRDefault="004247C0" w:rsidP="00CA6490">
      <w:pPr>
        <w:numPr>
          <w:ilvl w:val="0"/>
          <w:numId w:val="3"/>
        </w:numPr>
        <w:spacing w:after="0" w:line="240" w:lineRule="auto"/>
      </w:pPr>
      <w:r>
        <w:t xml:space="preserve">To get a more varied response to the survey, put the survey on line for the whole year and advertise it continually.  Put paper copies of the same survey out two or three times, at different times of the day throughout the year with view to attracting at least three times more responses.  </w:t>
      </w:r>
    </w:p>
    <w:p w:rsidR="004247C0" w:rsidRDefault="004247C0" w:rsidP="00CA6490">
      <w:pPr>
        <w:numPr>
          <w:ilvl w:val="0"/>
          <w:numId w:val="3"/>
        </w:numPr>
        <w:spacing w:after="0" w:line="240" w:lineRule="auto"/>
      </w:pPr>
      <w:r>
        <w:t>Continue to advertise 111 with explanations as to why its important to use this number as a first point of contact.</w:t>
      </w:r>
    </w:p>
    <w:p w:rsidR="004247C0" w:rsidRDefault="004247C0" w:rsidP="00CA6490">
      <w:pPr>
        <w:numPr>
          <w:ilvl w:val="0"/>
          <w:numId w:val="3"/>
        </w:numPr>
        <w:spacing w:after="0" w:line="240" w:lineRule="auto"/>
      </w:pPr>
      <w:r>
        <w:t xml:space="preserve">Patient engagement – to continue to look at how we attract patients to this group.  The practice has employed a half time member of staff to take over this group and put more time into its development. </w:t>
      </w:r>
    </w:p>
    <w:p w:rsidR="004247C0" w:rsidRDefault="004247C0" w:rsidP="00980E09">
      <w:pPr>
        <w:spacing w:line="240" w:lineRule="auto"/>
        <w:rPr>
          <w:rFonts w:ascii="Arial Unicode MS" w:eastAsia="Arial Unicode MS" w:hAnsi="Arial Unicode MS" w:cs="Arial Unicode MS"/>
          <w:b/>
        </w:rPr>
      </w:pPr>
    </w:p>
    <w:p w:rsidR="004247C0" w:rsidRPr="00980E09" w:rsidRDefault="004247C0" w:rsidP="00980E09">
      <w:pPr>
        <w:spacing w:line="240" w:lineRule="auto"/>
        <w:rPr>
          <w:rFonts w:ascii="Arial Unicode MS" w:eastAsia="Arial Unicode MS" w:hAnsi="Arial Unicode MS" w:cs="Arial Unicode MS"/>
          <w:b/>
        </w:rPr>
      </w:pPr>
      <w:r w:rsidRPr="00115A96">
        <w:rPr>
          <w:rFonts w:ascii="Arial Unicode MS" w:eastAsia="Arial Unicode MS" w:hAnsi="Arial Unicode MS" w:cs="Arial Unicode MS"/>
          <w:b/>
        </w:rPr>
        <w:t>P</w:t>
      </w:r>
      <w:r w:rsidRPr="00980E09">
        <w:rPr>
          <w:rFonts w:ascii="Arial Unicode MS" w:eastAsia="Arial Unicode MS" w:hAnsi="Arial Unicode MS" w:cs="Arial Unicode MS"/>
          <w:b/>
        </w:rPr>
        <w:t>ractice Opening Times</w:t>
      </w:r>
    </w:p>
    <w:p w:rsidR="004247C0" w:rsidRDefault="004247C0" w:rsidP="00980E09">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Monday </w:t>
      </w:r>
      <w:r>
        <w:rPr>
          <w:rFonts w:ascii="Arial Unicode MS" w:eastAsia="Arial Unicode MS" w:hAnsi="Arial Unicode MS" w:cs="Arial Unicode MS"/>
        </w:rPr>
        <w:tab/>
      </w:r>
      <w:r>
        <w:rPr>
          <w:rFonts w:ascii="Arial Unicode MS" w:eastAsia="Arial Unicode MS" w:hAnsi="Arial Unicode MS" w:cs="Arial Unicode MS"/>
        </w:rPr>
        <w:tab/>
        <w:t>07:30</w:t>
      </w:r>
      <w:r>
        <w:rPr>
          <w:rFonts w:ascii="Arial Unicode MS" w:eastAsia="Arial Unicode MS" w:hAnsi="Arial Unicode MS" w:cs="Arial Unicode MS"/>
        </w:rPr>
        <w:tab/>
      </w:r>
      <w:r>
        <w:rPr>
          <w:rFonts w:ascii="Arial Unicode MS" w:eastAsia="Arial Unicode MS" w:hAnsi="Arial Unicode MS" w:cs="Arial Unicode MS"/>
        </w:rPr>
        <w:tab/>
        <w:t>to</w:t>
      </w:r>
      <w:r>
        <w:rPr>
          <w:rFonts w:ascii="Arial Unicode MS" w:eastAsia="Arial Unicode MS" w:hAnsi="Arial Unicode MS" w:cs="Arial Unicode MS"/>
        </w:rPr>
        <w:tab/>
        <w:t xml:space="preserve">18:30 </w:t>
      </w:r>
    </w:p>
    <w:p w:rsidR="004247C0" w:rsidRDefault="004247C0" w:rsidP="00980E09">
      <w:pPr>
        <w:spacing w:line="240" w:lineRule="auto"/>
        <w:rPr>
          <w:rFonts w:ascii="Arial Unicode MS" w:eastAsia="Arial Unicode MS" w:hAnsi="Arial Unicode MS" w:cs="Arial Unicode MS"/>
        </w:rPr>
      </w:pPr>
      <w:r>
        <w:rPr>
          <w:rFonts w:ascii="Arial Unicode MS" w:eastAsia="Arial Unicode MS" w:hAnsi="Arial Unicode MS" w:cs="Arial Unicode MS"/>
        </w:rPr>
        <w:t>Tuesday</w:t>
      </w:r>
      <w:r>
        <w:rPr>
          <w:rFonts w:ascii="Arial Unicode MS" w:eastAsia="Arial Unicode MS" w:hAnsi="Arial Unicode MS" w:cs="Arial Unicode MS"/>
        </w:rPr>
        <w:tab/>
      </w:r>
      <w:r>
        <w:rPr>
          <w:rFonts w:ascii="Arial Unicode MS" w:eastAsia="Arial Unicode MS" w:hAnsi="Arial Unicode MS" w:cs="Arial Unicode MS"/>
        </w:rPr>
        <w:tab/>
        <w:t>08:00</w:t>
      </w:r>
      <w:r>
        <w:rPr>
          <w:rFonts w:ascii="Arial Unicode MS" w:eastAsia="Arial Unicode MS" w:hAnsi="Arial Unicode MS" w:cs="Arial Unicode MS"/>
        </w:rPr>
        <w:tab/>
        <w:t xml:space="preserve"> </w:t>
      </w:r>
      <w:r>
        <w:rPr>
          <w:rFonts w:ascii="Arial Unicode MS" w:eastAsia="Arial Unicode MS" w:hAnsi="Arial Unicode MS" w:cs="Arial Unicode MS"/>
        </w:rPr>
        <w:tab/>
        <w:t>to</w:t>
      </w:r>
      <w:r>
        <w:rPr>
          <w:rFonts w:ascii="Arial Unicode MS" w:eastAsia="Arial Unicode MS" w:hAnsi="Arial Unicode MS" w:cs="Arial Unicode MS"/>
        </w:rPr>
        <w:tab/>
        <w:t>18:30</w:t>
      </w:r>
    </w:p>
    <w:p w:rsidR="004247C0" w:rsidRDefault="004247C0" w:rsidP="00980E09">
      <w:pPr>
        <w:spacing w:line="240" w:lineRule="auto"/>
        <w:rPr>
          <w:rFonts w:ascii="Arial Unicode MS" w:eastAsia="Arial Unicode MS" w:hAnsi="Arial Unicode MS" w:cs="Arial Unicode MS"/>
        </w:rPr>
      </w:pPr>
      <w:r>
        <w:rPr>
          <w:rFonts w:ascii="Arial Unicode MS" w:eastAsia="Arial Unicode MS" w:hAnsi="Arial Unicode MS" w:cs="Arial Unicode MS"/>
        </w:rPr>
        <w:t>Wednesday</w:t>
      </w:r>
      <w:r>
        <w:rPr>
          <w:rFonts w:ascii="Arial Unicode MS" w:eastAsia="Arial Unicode MS" w:hAnsi="Arial Unicode MS" w:cs="Arial Unicode MS"/>
        </w:rPr>
        <w:tab/>
      </w:r>
      <w:r>
        <w:rPr>
          <w:rFonts w:ascii="Arial Unicode MS" w:eastAsia="Arial Unicode MS" w:hAnsi="Arial Unicode MS" w:cs="Arial Unicode MS"/>
        </w:rPr>
        <w:tab/>
        <w:t>07:20</w:t>
      </w:r>
      <w:r>
        <w:rPr>
          <w:rFonts w:ascii="Arial Unicode MS" w:eastAsia="Arial Unicode MS" w:hAnsi="Arial Unicode MS" w:cs="Arial Unicode MS"/>
        </w:rPr>
        <w:tab/>
      </w:r>
      <w:r>
        <w:rPr>
          <w:rFonts w:ascii="Arial Unicode MS" w:eastAsia="Arial Unicode MS" w:hAnsi="Arial Unicode MS" w:cs="Arial Unicode MS"/>
        </w:rPr>
        <w:tab/>
        <w:t>to</w:t>
      </w:r>
      <w:r>
        <w:rPr>
          <w:rFonts w:ascii="Arial Unicode MS" w:eastAsia="Arial Unicode MS" w:hAnsi="Arial Unicode MS" w:cs="Arial Unicode MS"/>
        </w:rPr>
        <w:tab/>
        <w:t>18:30</w:t>
      </w:r>
    </w:p>
    <w:p w:rsidR="004247C0" w:rsidRDefault="004247C0" w:rsidP="00980E09">
      <w:pPr>
        <w:spacing w:line="240" w:lineRule="auto"/>
        <w:rPr>
          <w:rFonts w:ascii="Arial Unicode MS" w:eastAsia="Arial Unicode MS" w:hAnsi="Arial Unicode MS" w:cs="Arial Unicode MS"/>
        </w:rPr>
      </w:pPr>
      <w:r>
        <w:rPr>
          <w:rFonts w:ascii="Arial Unicode MS" w:eastAsia="Arial Unicode MS" w:hAnsi="Arial Unicode MS" w:cs="Arial Unicode MS"/>
        </w:rPr>
        <w:t>Thursday</w:t>
      </w:r>
      <w:r>
        <w:rPr>
          <w:rFonts w:ascii="Arial Unicode MS" w:eastAsia="Arial Unicode MS" w:hAnsi="Arial Unicode MS" w:cs="Arial Unicode MS"/>
        </w:rPr>
        <w:tab/>
      </w:r>
      <w:r>
        <w:rPr>
          <w:rFonts w:ascii="Arial Unicode MS" w:eastAsia="Arial Unicode MS" w:hAnsi="Arial Unicode MS" w:cs="Arial Unicode MS"/>
        </w:rPr>
        <w:tab/>
        <w:t>08:00</w:t>
      </w:r>
      <w:r>
        <w:rPr>
          <w:rFonts w:ascii="Arial Unicode MS" w:eastAsia="Arial Unicode MS" w:hAnsi="Arial Unicode MS" w:cs="Arial Unicode MS"/>
        </w:rPr>
        <w:tab/>
      </w:r>
      <w:r>
        <w:rPr>
          <w:rFonts w:ascii="Arial Unicode MS" w:eastAsia="Arial Unicode MS" w:hAnsi="Arial Unicode MS" w:cs="Arial Unicode MS"/>
        </w:rPr>
        <w:tab/>
        <w:t>to</w:t>
      </w:r>
      <w:r>
        <w:rPr>
          <w:rFonts w:ascii="Arial Unicode MS" w:eastAsia="Arial Unicode MS" w:hAnsi="Arial Unicode MS" w:cs="Arial Unicode MS"/>
        </w:rPr>
        <w:tab/>
        <w:t>18:30</w:t>
      </w:r>
    </w:p>
    <w:p w:rsidR="004247C0" w:rsidRDefault="004247C0" w:rsidP="00980E09">
      <w:pPr>
        <w:spacing w:line="240" w:lineRule="auto"/>
        <w:rPr>
          <w:rFonts w:ascii="Arial Unicode MS" w:eastAsia="Arial Unicode MS" w:hAnsi="Arial Unicode MS" w:cs="Arial Unicode MS"/>
        </w:rPr>
      </w:pPr>
      <w:r>
        <w:rPr>
          <w:rFonts w:ascii="Arial Unicode MS" w:eastAsia="Arial Unicode MS" w:hAnsi="Arial Unicode MS" w:cs="Arial Unicode MS"/>
        </w:rPr>
        <w:t>Friday</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08:00</w:t>
      </w:r>
      <w:r>
        <w:rPr>
          <w:rFonts w:ascii="Arial Unicode MS" w:eastAsia="Arial Unicode MS" w:hAnsi="Arial Unicode MS" w:cs="Arial Unicode MS"/>
        </w:rPr>
        <w:tab/>
      </w:r>
      <w:r>
        <w:rPr>
          <w:rFonts w:ascii="Arial Unicode MS" w:eastAsia="Arial Unicode MS" w:hAnsi="Arial Unicode MS" w:cs="Arial Unicode MS"/>
        </w:rPr>
        <w:tab/>
        <w:t>to</w:t>
      </w:r>
      <w:r>
        <w:rPr>
          <w:rFonts w:ascii="Arial Unicode MS" w:eastAsia="Arial Unicode MS" w:hAnsi="Arial Unicode MS" w:cs="Arial Unicode MS"/>
        </w:rPr>
        <w:tab/>
        <w:t>18:30</w:t>
      </w:r>
    </w:p>
    <w:p w:rsidR="004247C0" w:rsidRDefault="004247C0" w:rsidP="00980E09">
      <w:pPr>
        <w:spacing w:line="240" w:lineRule="auto"/>
        <w:rPr>
          <w:rFonts w:ascii="Arial Unicode MS" w:eastAsia="Arial Unicode MS" w:hAnsi="Arial Unicode MS" w:cs="Arial Unicode MS"/>
        </w:rPr>
      </w:pPr>
      <w:r>
        <w:rPr>
          <w:rFonts w:ascii="Arial Unicode MS" w:eastAsia="Arial Unicode MS" w:hAnsi="Arial Unicode MS" w:cs="Arial Unicode MS"/>
        </w:rPr>
        <w:t>Saturday</w:t>
      </w:r>
      <w:r>
        <w:rPr>
          <w:rFonts w:ascii="Arial Unicode MS" w:eastAsia="Arial Unicode MS" w:hAnsi="Arial Unicode MS" w:cs="Arial Unicode MS"/>
        </w:rPr>
        <w:tab/>
      </w:r>
      <w:r>
        <w:rPr>
          <w:rFonts w:ascii="Arial Unicode MS" w:eastAsia="Arial Unicode MS" w:hAnsi="Arial Unicode MS" w:cs="Arial Unicode MS"/>
        </w:rPr>
        <w:tab/>
        <w:t>07:30</w:t>
      </w:r>
      <w:r>
        <w:rPr>
          <w:rFonts w:ascii="Arial Unicode MS" w:eastAsia="Arial Unicode MS" w:hAnsi="Arial Unicode MS" w:cs="Arial Unicode MS"/>
        </w:rPr>
        <w:tab/>
      </w:r>
      <w:r>
        <w:rPr>
          <w:rFonts w:ascii="Arial Unicode MS" w:eastAsia="Arial Unicode MS" w:hAnsi="Arial Unicode MS" w:cs="Arial Unicode MS"/>
        </w:rPr>
        <w:tab/>
        <w:t>to</w:t>
      </w:r>
      <w:r>
        <w:rPr>
          <w:rFonts w:ascii="Arial Unicode MS" w:eastAsia="Arial Unicode MS" w:hAnsi="Arial Unicode MS" w:cs="Arial Unicode MS"/>
        </w:rPr>
        <w:tab/>
        <w:t xml:space="preserve">11:00   </w:t>
      </w:r>
    </w:p>
    <w:p w:rsidR="004247C0" w:rsidRDefault="004247C0" w:rsidP="00980E09">
      <w:pPr>
        <w:spacing w:line="240" w:lineRule="auto"/>
        <w:rPr>
          <w:rFonts w:ascii="Arial Unicode MS" w:eastAsia="Arial Unicode MS" w:hAnsi="Arial Unicode MS" w:cs="Arial Unicode MS"/>
        </w:rPr>
      </w:pPr>
      <w:r>
        <w:rPr>
          <w:rFonts w:ascii="Arial Unicode MS" w:eastAsia="Arial Unicode MS" w:hAnsi="Arial Unicode MS" w:cs="Arial Unicode MS"/>
        </w:rPr>
        <w:t>Out of Hours Service provided by Primecare</w:t>
      </w:r>
    </w:p>
    <w:p w:rsidR="004247C0" w:rsidRDefault="004247C0" w:rsidP="00980E09">
      <w:pPr>
        <w:spacing w:line="240" w:lineRule="auto"/>
        <w:rPr>
          <w:rFonts w:ascii="Arial Unicode MS" w:eastAsia="Arial Unicode MS" w:hAnsi="Arial Unicode MS" w:cs="Arial Unicode MS"/>
        </w:rPr>
      </w:pPr>
      <w:r>
        <w:rPr>
          <w:rFonts w:ascii="Arial Unicode MS" w:eastAsia="Arial Unicode MS" w:hAnsi="Arial Unicode MS" w:cs="Arial Unicode MS"/>
        </w:rPr>
        <w:t>From 18:30 to 08:00 daily weekdays</w:t>
      </w:r>
    </w:p>
    <w:p w:rsidR="004247C0" w:rsidRDefault="004247C0" w:rsidP="00980E09">
      <w:pPr>
        <w:spacing w:line="240" w:lineRule="auto"/>
        <w:rPr>
          <w:rFonts w:ascii="Arial Unicode MS" w:eastAsia="Arial Unicode MS" w:hAnsi="Arial Unicode MS" w:cs="Arial Unicode MS"/>
        </w:rPr>
      </w:pPr>
      <w:r>
        <w:rPr>
          <w:rFonts w:ascii="Arial Unicode MS" w:eastAsia="Arial Unicode MS" w:hAnsi="Arial Unicode MS" w:cs="Arial Unicode MS"/>
        </w:rPr>
        <w:t>From 11:00 to 08:00 Saturday to Monday.</w:t>
      </w:r>
    </w:p>
    <w:p w:rsidR="004247C0" w:rsidRDefault="004247C0" w:rsidP="00980E09">
      <w:pPr>
        <w:spacing w:line="240" w:lineRule="auto"/>
        <w:rPr>
          <w:rFonts w:ascii="Arial Unicode MS" w:eastAsia="Arial Unicode MS" w:hAnsi="Arial Unicode MS" w:cs="Arial Unicode MS"/>
        </w:rPr>
      </w:pPr>
      <w:r>
        <w:rPr>
          <w:rFonts w:ascii="Arial Unicode MS" w:eastAsia="Arial Unicode MS" w:hAnsi="Arial Unicode MS" w:cs="Arial Unicode MS"/>
        </w:rPr>
        <w:t>Practice telephone line for patients 0121 465 8230</w:t>
      </w:r>
    </w:p>
    <w:p w:rsidR="004247C0" w:rsidRDefault="004247C0" w:rsidP="008E2F61">
      <w:pPr>
        <w:spacing w:line="240" w:lineRule="auto"/>
        <w:rPr>
          <w:rFonts w:ascii="Arial Unicode MS" w:eastAsia="Arial Unicode MS" w:hAnsi="Arial Unicode MS" w:cs="Arial Unicode MS"/>
        </w:rPr>
      </w:pPr>
      <w:r>
        <w:rPr>
          <w:rFonts w:ascii="Arial Unicode MS" w:eastAsia="Arial Unicode MS" w:hAnsi="Arial Unicode MS" w:cs="Arial Unicode MS"/>
        </w:rPr>
        <w:t>Address:  671 Yardley Wood Road, Billesley, Birmingham.  B13 0HN</w:t>
      </w:r>
    </w:p>
    <w:p w:rsidR="004247C0" w:rsidRPr="00BF2E5B" w:rsidRDefault="004247C0" w:rsidP="008E2F61">
      <w:pPr>
        <w:spacing w:line="240" w:lineRule="auto"/>
        <w:rPr>
          <w:rFonts w:ascii="Arial Unicode MS" w:eastAsia="Arial Unicode MS" w:hAnsi="Arial Unicode MS" w:cs="Arial Unicode MS"/>
          <w:b/>
        </w:rPr>
      </w:pPr>
      <w:r>
        <w:rPr>
          <w:rFonts w:ascii="Arial Unicode MS" w:eastAsia="Arial Unicode MS" w:hAnsi="Arial Unicode MS" w:cs="Arial Unicode MS"/>
        </w:rPr>
        <w:t xml:space="preserve">Report filed on our website </w:t>
      </w:r>
      <w:hyperlink r:id="rId10" w:history="1">
        <w:r w:rsidRPr="005E186F">
          <w:rPr>
            <w:rStyle w:val="Hyperlink"/>
            <w:rFonts w:ascii="Arial Unicode MS" w:eastAsia="Arial Unicode MS" w:hAnsi="Arial Unicode MS" w:cs="Arial Unicode MS"/>
          </w:rPr>
          <w:t>www.greenridgesurgery.co.uk</w:t>
        </w:r>
      </w:hyperlink>
      <w:r>
        <w:rPr>
          <w:rFonts w:ascii="Arial Unicode MS" w:eastAsia="Arial Unicode MS" w:hAnsi="Arial Unicode MS" w:cs="Arial Unicode MS"/>
        </w:rPr>
        <w:t xml:space="preserve"> </w:t>
      </w:r>
    </w:p>
    <w:p w:rsidR="004247C0" w:rsidRDefault="004247C0" w:rsidP="008E2F61">
      <w:pPr>
        <w:rPr>
          <w:rFonts w:ascii="Arial Unicode MS" w:eastAsia="Arial Unicode MS" w:hAnsi="Arial Unicode MS" w:cs="Arial Unicode MS"/>
          <w:b/>
        </w:rPr>
      </w:pPr>
    </w:p>
    <w:p w:rsidR="004247C0" w:rsidRPr="008E2F61" w:rsidRDefault="004247C0" w:rsidP="008E2F61">
      <w:pPr>
        <w:spacing w:line="240" w:lineRule="auto"/>
        <w:rPr>
          <w:rFonts w:ascii="Arial Unicode MS" w:eastAsia="Arial Unicode MS" w:hAnsi="Arial Unicode MS" w:cs="Arial Unicode MS"/>
          <w:b/>
        </w:rPr>
      </w:pPr>
    </w:p>
    <w:sectPr w:rsidR="004247C0" w:rsidRPr="008E2F61" w:rsidSect="00C45B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661B"/>
    <w:multiLevelType w:val="hybridMultilevel"/>
    <w:tmpl w:val="AD90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76696E"/>
    <w:multiLevelType w:val="hybridMultilevel"/>
    <w:tmpl w:val="5E988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3DE6861"/>
    <w:multiLevelType w:val="hybridMultilevel"/>
    <w:tmpl w:val="508C8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C9E1AC6"/>
    <w:multiLevelType w:val="hybridMultilevel"/>
    <w:tmpl w:val="322E9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FEA6636"/>
    <w:multiLevelType w:val="hybridMultilevel"/>
    <w:tmpl w:val="4E069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F61"/>
    <w:rsid w:val="00000170"/>
    <w:rsid w:val="000109DB"/>
    <w:rsid w:val="000D6A0E"/>
    <w:rsid w:val="0010485F"/>
    <w:rsid w:val="00115A96"/>
    <w:rsid w:val="0012167D"/>
    <w:rsid w:val="00243D01"/>
    <w:rsid w:val="00355923"/>
    <w:rsid w:val="00363DBE"/>
    <w:rsid w:val="004247C0"/>
    <w:rsid w:val="00457974"/>
    <w:rsid w:val="00484082"/>
    <w:rsid w:val="00491B81"/>
    <w:rsid w:val="0056735D"/>
    <w:rsid w:val="00585DB1"/>
    <w:rsid w:val="00596E11"/>
    <w:rsid w:val="005A55CF"/>
    <w:rsid w:val="005E186F"/>
    <w:rsid w:val="0075664F"/>
    <w:rsid w:val="007E6B65"/>
    <w:rsid w:val="008332F0"/>
    <w:rsid w:val="00887829"/>
    <w:rsid w:val="008E2F61"/>
    <w:rsid w:val="00920D39"/>
    <w:rsid w:val="00934617"/>
    <w:rsid w:val="00980E09"/>
    <w:rsid w:val="00981DA4"/>
    <w:rsid w:val="00A829A0"/>
    <w:rsid w:val="00AA2546"/>
    <w:rsid w:val="00B32995"/>
    <w:rsid w:val="00BF2E5B"/>
    <w:rsid w:val="00C006C1"/>
    <w:rsid w:val="00C45BA9"/>
    <w:rsid w:val="00CA6490"/>
    <w:rsid w:val="00D106E3"/>
    <w:rsid w:val="00E57034"/>
    <w:rsid w:val="00F13033"/>
    <w:rsid w:val="00F50581"/>
    <w:rsid w:val="00FB0044"/>
    <w:rsid w:val="00FC3D0B"/>
    <w:rsid w:val="00FC6BF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E2F61"/>
    <w:pPr>
      <w:spacing w:after="200" w:line="252" w:lineRule="auto"/>
    </w:pPr>
    <w:rPr>
      <w:lang w:val="en-US" w:eastAsia="en-US"/>
    </w:rPr>
  </w:style>
  <w:style w:type="paragraph" w:styleId="Heading1">
    <w:name w:val="heading 1"/>
    <w:basedOn w:val="Normal"/>
    <w:next w:val="Normal"/>
    <w:link w:val="Heading1Char"/>
    <w:uiPriority w:val="99"/>
    <w:qFormat/>
    <w:rsid w:val="008E2F61"/>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8E2F61"/>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8E2F6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8E2F6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8E2F6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8E2F6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8E2F6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8E2F6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8E2F61"/>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2F61"/>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9"/>
    <w:semiHidden/>
    <w:locked/>
    <w:rsid w:val="008E2F61"/>
    <w:rPr>
      <w:rFonts w:cs="Times New Roman"/>
      <w:caps/>
      <w:color w:val="632423"/>
      <w:spacing w:val="15"/>
      <w:sz w:val="24"/>
      <w:szCs w:val="24"/>
    </w:rPr>
  </w:style>
  <w:style w:type="character" w:customStyle="1" w:styleId="Heading3Char">
    <w:name w:val="Heading 3 Char"/>
    <w:basedOn w:val="DefaultParagraphFont"/>
    <w:link w:val="Heading3"/>
    <w:uiPriority w:val="99"/>
    <w:semiHidden/>
    <w:locked/>
    <w:rsid w:val="008E2F61"/>
    <w:rPr>
      <w:rFonts w:eastAsia="Times New Roman" w:cs="Times New Roman"/>
      <w:caps/>
      <w:color w:val="622423"/>
      <w:sz w:val="24"/>
      <w:szCs w:val="24"/>
    </w:rPr>
  </w:style>
  <w:style w:type="character" w:customStyle="1" w:styleId="Heading4Char">
    <w:name w:val="Heading 4 Char"/>
    <w:basedOn w:val="DefaultParagraphFont"/>
    <w:link w:val="Heading4"/>
    <w:uiPriority w:val="99"/>
    <w:semiHidden/>
    <w:locked/>
    <w:rsid w:val="008E2F61"/>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8E2F61"/>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8E2F61"/>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8E2F61"/>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8E2F61"/>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8E2F61"/>
    <w:rPr>
      <w:rFonts w:eastAsia="Times New Roman" w:cs="Times New Roman"/>
      <w:i/>
      <w:iCs/>
      <w:caps/>
      <w:spacing w:val="10"/>
      <w:sz w:val="20"/>
      <w:szCs w:val="20"/>
    </w:rPr>
  </w:style>
  <w:style w:type="paragraph" w:styleId="Caption">
    <w:name w:val="caption"/>
    <w:basedOn w:val="Normal"/>
    <w:next w:val="Normal"/>
    <w:uiPriority w:val="99"/>
    <w:qFormat/>
    <w:rsid w:val="008E2F61"/>
    <w:rPr>
      <w:caps/>
      <w:spacing w:val="10"/>
      <w:sz w:val="18"/>
      <w:szCs w:val="18"/>
    </w:rPr>
  </w:style>
  <w:style w:type="paragraph" w:styleId="Title">
    <w:name w:val="Title"/>
    <w:basedOn w:val="Normal"/>
    <w:next w:val="Normal"/>
    <w:link w:val="TitleChar"/>
    <w:uiPriority w:val="99"/>
    <w:qFormat/>
    <w:rsid w:val="008E2F6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8E2F6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8E2F6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8E2F61"/>
    <w:rPr>
      <w:rFonts w:eastAsia="Times New Roman" w:cs="Times New Roman"/>
      <w:caps/>
      <w:spacing w:val="20"/>
      <w:sz w:val="18"/>
      <w:szCs w:val="18"/>
    </w:rPr>
  </w:style>
  <w:style w:type="character" w:styleId="Strong">
    <w:name w:val="Strong"/>
    <w:basedOn w:val="DefaultParagraphFont"/>
    <w:uiPriority w:val="99"/>
    <w:qFormat/>
    <w:rsid w:val="008E2F61"/>
    <w:rPr>
      <w:rFonts w:cs="Times New Roman"/>
      <w:b/>
      <w:color w:val="943634"/>
      <w:spacing w:val="5"/>
    </w:rPr>
  </w:style>
  <w:style w:type="character" w:styleId="Emphasis">
    <w:name w:val="Emphasis"/>
    <w:basedOn w:val="DefaultParagraphFont"/>
    <w:uiPriority w:val="99"/>
    <w:qFormat/>
    <w:rsid w:val="008E2F61"/>
    <w:rPr>
      <w:rFonts w:cs="Times New Roman"/>
      <w:caps/>
      <w:spacing w:val="5"/>
      <w:sz w:val="20"/>
    </w:rPr>
  </w:style>
  <w:style w:type="paragraph" w:styleId="NoSpacing">
    <w:name w:val="No Spacing"/>
    <w:basedOn w:val="Normal"/>
    <w:link w:val="NoSpacingChar"/>
    <w:uiPriority w:val="99"/>
    <w:qFormat/>
    <w:rsid w:val="008E2F61"/>
    <w:pPr>
      <w:spacing w:after="0" w:line="240" w:lineRule="auto"/>
    </w:pPr>
  </w:style>
  <w:style w:type="character" w:customStyle="1" w:styleId="NoSpacingChar">
    <w:name w:val="No Spacing Char"/>
    <w:basedOn w:val="DefaultParagraphFont"/>
    <w:link w:val="NoSpacing"/>
    <w:uiPriority w:val="99"/>
    <w:locked/>
    <w:rsid w:val="008E2F61"/>
    <w:rPr>
      <w:rFonts w:cs="Times New Roman"/>
    </w:rPr>
  </w:style>
  <w:style w:type="paragraph" w:styleId="ListParagraph">
    <w:name w:val="List Paragraph"/>
    <w:basedOn w:val="Normal"/>
    <w:uiPriority w:val="99"/>
    <w:qFormat/>
    <w:rsid w:val="008E2F61"/>
    <w:pPr>
      <w:ind w:left="720"/>
      <w:contextualSpacing/>
    </w:pPr>
  </w:style>
  <w:style w:type="paragraph" w:styleId="Quote">
    <w:name w:val="Quote"/>
    <w:basedOn w:val="Normal"/>
    <w:next w:val="Normal"/>
    <w:link w:val="QuoteChar"/>
    <w:uiPriority w:val="99"/>
    <w:qFormat/>
    <w:rsid w:val="008E2F61"/>
    <w:rPr>
      <w:i/>
      <w:iCs/>
    </w:rPr>
  </w:style>
  <w:style w:type="character" w:customStyle="1" w:styleId="QuoteChar">
    <w:name w:val="Quote Char"/>
    <w:basedOn w:val="DefaultParagraphFont"/>
    <w:link w:val="Quote"/>
    <w:uiPriority w:val="99"/>
    <w:locked/>
    <w:rsid w:val="008E2F61"/>
    <w:rPr>
      <w:rFonts w:eastAsia="Times New Roman" w:cs="Times New Roman"/>
      <w:i/>
      <w:iCs/>
    </w:rPr>
  </w:style>
  <w:style w:type="paragraph" w:styleId="IntenseQuote">
    <w:name w:val="Intense Quote"/>
    <w:basedOn w:val="Normal"/>
    <w:next w:val="Normal"/>
    <w:link w:val="IntenseQuoteChar"/>
    <w:uiPriority w:val="99"/>
    <w:qFormat/>
    <w:rsid w:val="008E2F6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8E2F61"/>
    <w:rPr>
      <w:rFonts w:eastAsia="Times New Roman" w:cs="Times New Roman"/>
      <w:caps/>
      <w:color w:val="622423"/>
      <w:spacing w:val="5"/>
      <w:sz w:val="20"/>
      <w:szCs w:val="20"/>
    </w:rPr>
  </w:style>
  <w:style w:type="character" w:styleId="SubtleEmphasis">
    <w:name w:val="Subtle Emphasis"/>
    <w:basedOn w:val="DefaultParagraphFont"/>
    <w:uiPriority w:val="99"/>
    <w:qFormat/>
    <w:rsid w:val="008E2F61"/>
    <w:rPr>
      <w:rFonts w:cs="Times New Roman"/>
      <w:i/>
    </w:rPr>
  </w:style>
  <w:style w:type="character" w:styleId="IntenseEmphasis">
    <w:name w:val="Intense Emphasis"/>
    <w:basedOn w:val="DefaultParagraphFont"/>
    <w:uiPriority w:val="99"/>
    <w:qFormat/>
    <w:rsid w:val="008E2F61"/>
    <w:rPr>
      <w:rFonts w:cs="Times New Roman"/>
      <w:i/>
      <w:caps/>
      <w:spacing w:val="10"/>
      <w:sz w:val="20"/>
    </w:rPr>
  </w:style>
  <w:style w:type="character" w:styleId="SubtleReference">
    <w:name w:val="Subtle Reference"/>
    <w:basedOn w:val="DefaultParagraphFont"/>
    <w:uiPriority w:val="99"/>
    <w:qFormat/>
    <w:rsid w:val="008E2F61"/>
    <w:rPr>
      <w:rFonts w:ascii="Calibri" w:hAnsi="Calibri" w:cs="Times New Roman"/>
      <w:i/>
      <w:iCs/>
      <w:color w:val="622423"/>
    </w:rPr>
  </w:style>
  <w:style w:type="character" w:styleId="IntenseReference">
    <w:name w:val="Intense Reference"/>
    <w:basedOn w:val="DefaultParagraphFont"/>
    <w:uiPriority w:val="99"/>
    <w:qFormat/>
    <w:rsid w:val="008E2F61"/>
    <w:rPr>
      <w:rFonts w:ascii="Calibri" w:hAnsi="Calibri" w:cs="Times New Roman"/>
      <w:b/>
      <w:i/>
      <w:color w:val="622423"/>
    </w:rPr>
  </w:style>
  <w:style w:type="character" w:styleId="BookTitle">
    <w:name w:val="Book Title"/>
    <w:basedOn w:val="DefaultParagraphFont"/>
    <w:uiPriority w:val="99"/>
    <w:qFormat/>
    <w:rsid w:val="008E2F61"/>
    <w:rPr>
      <w:rFonts w:cs="Times New Roman"/>
      <w:caps/>
      <w:color w:val="622423"/>
      <w:spacing w:val="5"/>
      <w:u w:color="622423"/>
    </w:rPr>
  </w:style>
  <w:style w:type="paragraph" w:styleId="TOCHeading">
    <w:name w:val="TOC Heading"/>
    <w:basedOn w:val="Heading1"/>
    <w:next w:val="Normal"/>
    <w:uiPriority w:val="99"/>
    <w:qFormat/>
    <w:rsid w:val="008E2F61"/>
    <w:pPr>
      <w:outlineLvl w:val="9"/>
    </w:pPr>
  </w:style>
  <w:style w:type="paragraph" w:styleId="BalloonText">
    <w:name w:val="Balloon Text"/>
    <w:basedOn w:val="Normal"/>
    <w:link w:val="BalloonTextChar"/>
    <w:uiPriority w:val="99"/>
    <w:semiHidden/>
    <w:rsid w:val="00A82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617"/>
    <w:rPr>
      <w:rFonts w:ascii="Times New Roman" w:hAnsi="Times New Roman" w:cs="Times New Roman"/>
      <w:sz w:val="2"/>
      <w:lang w:val="en-US" w:eastAsia="en-US"/>
    </w:rPr>
  </w:style>
  <w:style w:type="character" w:styleId="Hyperlink">
    <w:name w:val="Hyperlink"/>
    <w:basedOn w:val="DefaultParagraphFont"/>
    <w:uiPriority w:val="99"/>
    <w:locked/>
    <w:rsid w:val="000D6A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3503421">
      <w:marLeft w:val="0"/>
      <w:marRight w:val="0"/>
      <w:marTop w:val="0"/>
      <w:marBottom w:val="0"/>
      <w:divBdr>
        <w:top w:val="none" w:sz="0" w:space="0" w:color="auto"/>
        <w:left w:val="none" w:sz="0" w:space="0" w:color="auto"/>
        <w:bottom w:val="none" w:sz="0" w:space="0" w:color="auto"/>
        <w:right w:val="none" w:sz="0" w:space="0" w:color="auto"/>
      </w:divBdr>
    </w:div>
    <w:div w:id="1663503422">
      <w:marLeft w:val="0"/>
      <w:marRight w:val="0"/>
      <w:marTop w:val="0"/>
      <w:marBottom w:val="0"/>
      <w:divBdr>
        <w:top w:val="none" w:sz="0" w:space="0" w:color="auto"/>
        <w:left w:val="none" w:sz="0" w:space="0" w:color="auto"/>
        <w:bottom w:val="none" w:sz="0" w:space="0" w:color="auto"/>
        <w:right w:val="none" w:sz="0" w:space="0" w:color="auto"/>
      </w:divBdr>
    </w:div>
    <w:div w:id="1663503423">
      <w:marLeft w:val="0"/>
      <w:marRight w:val="0"/>
      <w:marTop w:val="0"/>
      <w:marBottom w:val="0"/>
      <w:divBdr>
        <w:top w:val="none" w:sz="0" w:space="0" w:color="auto"/>
        <w:left w:val="none" w:sz="0" w:space="0" w:color="auto"/>
        <w:bottom w:val="none" w:sz="0" w:space="0" w:color="auto"/>
        <w:right w:val="none" w:sz="0" w:space="0" w:color="auto"/>
      </w:divBdr>
    </w:div>
    <w:div w:id="1663503424">
      <w:marLeft w:val="0"/>
      <w:marRight w:val="0"/>
      <w:marTop w:val="0"/>
      <w:marBottom w:val="0"/>
      <w:divBdr>
        <w:top w:val="none" w:sz="0" w:space="0" w:color="auto"/>
        <w:left w:val="none" w:sz="0" w:space="0" w:color="auto"/>
        <w:bottom w:val="none" w:sz="0" w:space="0" w:color="auto"/>
        <w:right w:val="none" w:sz="0" w:space="0" w:color="auto"/>
      </w:divBdr>
    </w:div>
    <w:div w:id="1663503425">
      <w:marLeft w:val="0"/>
      <w:marRight w:val="0"/>
      <w:marTop w:val="0"/>
      <w:marBottom w:val="0"/>
      <w:divBdr>
        <w:top w:val="none" w:sz="0" w:space="0" w:color="auto"/>
        <w:left w:val="none" w:sz="0" w:space="0" w:color="auto"/>
        <w:bottom w:val="none" w:sz="0" w:space="0" w:color="auto"/>
        <w:right w:val="none" w:sz="0" w:space="0" w:color="auto"/>
      </w:divBdr>
    </w:div>
    <w:div w:id="1663503426">
      <w:marLeft w:val="0"/>
      <w:marRight w:val="0"/>
      <w:marTop w:val="0"/>
      <w:marBottom w:val="0"/>
      <w:divBdr>
        <w:top w:val="none" w:sz="0" w:space="0" w:color="auto"/>
        <w:left w:val="none" w:sz="0" w:space="0" w:color="auto"/>
        <w:bottom w:val="none" w:sz="0" w:space="0" w:color="auto"/>
        <w:right w:val="none" w:sz="0" w:space="0" w:color="auto"/>
      </w:divBdr>
    </w:div>
    <w:div w:id="1663503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greenridgesurgery.co.uk" TargetMode="Externa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8</Pages>
  <Words>1324</Words>
  <Characters>7553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South Birmingham Primary Care Trust</cp:lastModifiedBy>
  <cp:revision>7</cp:revision>
  <cp:lastPrinted>2014-03-17T14:52:00Z</cp:lastPrinted>
  <dcterms:created xsi:type="dcterms:W3CDTF">2013-03-16T11:21:00Z</dcterms:created>
  <dcterms:modified xsi:type="dcterms:W3CDTF">2014-03-17T14:52:00Z</dcterms:modified>
</cp:coreProperties>
</file>